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4E" w:rsidRPr="00F1274E" w:rsidRDefault="00F1274E" w:rsidP="00F1274E">
      <w:pPr>
        <w:spacing w:after="0" w:line="330" w:lineRule="atLeast"/>
        <w:jc w:val="center"/>
        <w:outlineLvl w:val="1"/>
        <w:rPr>
          <w:rFonts w:ascii="Monotype Corsiva" w:eastAsia="Times New Roman" w:hAnsi="Monotype Corsiva" w:cs="Times New Roman"/>
          <w:color w:val="009900"/>
          <w:sz w:val="72"/>
          <w:szCs w:val="72"/>
          <w:lang w:eastAsia="ru-RU"/>
        </w:rPr>
      </w:pPr>
      <w:r w:rsidRPr="00F1274E">
        <w:rPr>
          <w:rFonts w:ascii="Monotype Corsiva" w:eastAsia="Times New Roman" w:hAnsi="Monotype Corsiva" w:cs="Times New Roman"/>
          <w:color w:val="009900"/>
          <w:sz w:val="72"/>
          <w:szCs w:val="72"/>
          <w:lang w:eastAsia="ru-RU"/>
        </w:rPr>
        <w:t>Чистота – залог здоровья!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 xml:space="preserve">От того, в каком микроклимате находится ваш  ребёнок, во многом зависит частота и тяжесть заболеваний. Ваша задача максимально оградить ребёнка от воздействия бытовых аллергенов, в том числе клещей домашней пыли, </w:t>
      </w:r>
      <w:proofErr w:type="spellStart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эпидермальных</w:t>
      </w:r>
      <w:proofErr w:type="spellEnd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 xml:space="preserve"> и пылевых аллергенов. Предлагаем принять к сведению ряд рекомендаций: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1. Обеспечить хорошую вентиляцию, поддерживать оптимальную влажность в помещениях (около 40 %, но не больше 50 %), поскольку поддержание низкого уровня влажности понижает вероятность размножения клещей домашней пыли;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2.  Приобретите воздухоочиститель или лампу Чижевского;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3.  Не держите в комнате ковры;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 xml:space="preserve">4. </w:t>
      </w:r>
      <w:proofErr w:type="gramStart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Не используйте различные раздражающие вещества: стиральные порошки, сильные моющие средства, растворители, бензины, клеи, лаки, краски, различные вещества для чистки мебели, полов, ковров и т.д.;</w:t>
      </w:r>
      <w:proofErr w:type="gramEnd"/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5. Исключить курение (как активное, так и пассивное) в доме, избегать накуренных помещений;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6.  Отказаться от прогулок по шоссе, вблизи</w:t>
      </w:r>
      <w:r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 xml:space="preserve"> </w:t>
      </w: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промышленных предприятий и т.д.;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7. Избегать контакта кожи рук с растениями, а также с соками овощей и фруктов;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8. Не носить грубую одежду, в особенности из шерсти и синтетических материалов. Лучше отдавать предпочтение одежде из хлопчатобумажных тканей;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9. Следует избегать интенсивной физической нагрузки, как фактора,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proofErr w:type="gramStart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усиливающего</w:t>
      </w:r>
      <w:proofErr w:type="gramEnd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 xml:space="preserve"> потоотделение и зуд кожи;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10.  Избегать стрессовых ситуаций;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11.  Во время ремонта в квартире проживать в другом месте;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lastRenderedPageBreak/>
        <w:t xml:space="preserve">12. Ковровые покрытия </w:t>
      </w:r>
      <w:proofErr w:type="gramStart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заменить на легко</w:t>
      </w:r>
      <w:proofErr w:type="gramEnd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 xml:space="preserve"> моющийся линолеум, деревянное покрытие или паркет. При выборе мебели предпочтение отдаётся изделиям из дерева, винила, кожи;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13. Ребёнку не разрешать спать с мягкими игрушками. Игрушки необходимо пылесосить, подвергать химической очистке или класть в морозильную камеру на ночь, чтобы уменьшить количество клещей;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14.  Книги держать в застеклённых шкафах;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15.  Хранить одежду в закрытых стенных шкафах;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16. Покрытие стен: следует предпочесть моющиеся обои или крашеные стены;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17. Шторы должны быть хлопчатобумажные или синтетические. Стирать их необходимо не реже 1 раза в 3 месяца;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 xml:space="preserve">18. Не использовать перьевые, шерстяные и пуховые подушки и одеяла. Подушки должны быть из синтепона или других синтетических материалов, стирать еженедельно. Покрывала – из лёгких стирающихся тканей без ворса. Желательно приобретать специальные противоклещевые постельные принадлежности. Раз в году меняйте подушки </w:t>
      </w:r>
      <w:proofErr w:type="gramStart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на</w:t>
      </w:r>
      <w:proofErr w:type="gramEnd"/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 xml:space="preserve"> новые. Постельные принадлежности необходимо ежедневно просушивать и тщательно пылесосить матрацы и подушки каждую неделю;</w:t>
      </w:r>
    </w:p>
    <w:p w:rsidR="00F1274E" w:rsidRPr="00F1274E" w:rsidRDefault="00F1274E" w:rsidP="00F1274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</w:pPr>
      <w:r w:rsidRPr="00F1274E">
        <w:rPr>
          <w:rFonts w:ascii="Times New Roman" w:eastAsia="Times New Roman" w:hAnsi="Times New Roman" w:cs="Times New Roman"/>
          <w:color w:val="4F647B"/>
          <w:sz w:val="28"/>
          <w:szCs w:val="28"/>
          <w:lang w:eastAsia="ru-RU"/>
        </w:rPr>
        <w:t>19.  Не  храните вещи под кроватью!</w:t>
      </w:r>
    </w:p>
    <w:p w:rsidR="00FA72F0" w:rsidRPr="00F1274E" w:rsidRDefault="00FA72F0" w:rsidP="00F1274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72F0" w:rsidRPr="00F1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4E"/>
    <w:rsid w:val="00F1274E"/>
    <w:rsid w:val="00FA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2143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2017-04-01T04:09:00Z</dcterms:created>
  <dcterms:modified xsi:type="dcterms:W3CDTF">2017-04-01T04:12:00Z</dcterms:modified>
</cp:coreProperties>
</file>