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70EA6" w14:textId="0353C375" w:rsidR="00016DEA" w:rsidRPr="001B5A7E" w:rsidRDefault="001B5A7E" w:rsidP="006345BB">
      <w:pPr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1B5A7E">
        <w:rPr>
          <w:rFonts w:ascii="Times New Roman" w:hAnsi="Times New Roman" w:cs="Times New Roman"/>
          <w:bCs/>
          <w:sz w:val="32"/>
          <w:szCs w:val="32"/>
        </w:rPr>
        <w:t>Муниципальное бюджетное дошкольное образовательное учреждение – детский сад № 230 «Солнышко»</w:t>
      </w:r>
    </w:p>
    <w:p w14:paraId="0D29DDA2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A2855EA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8749F1E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0902B6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B9DE86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E9AB5CA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3CCAA4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36E1A1" w14:textId="77777777" w:rsidR="006E7A3F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6DEA">
        <w:rPr>
          <w:rFonts w:ascii="Times New Roman" w:hAnsi="Times New Roman" w:cs="Times New Roman"/>
          <w:b/>
          <w:sz w:val="32"/>
          <w:szCs w:val="32"/>
        </w:rPr>
        <w:t>ДОКЛАД</w:t>
      </w:r>
    </w:p>
    <w:p w14:paraId="2F7A8E1E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BAAEA52" w14:textId="4F37B639" w:rsidR="00016DEA" w:rsidRDefault="00016DEA" w:rsidP="001B5A7E">
      <w:pPr>
        <w:pStyle w:val="Heading1"/>
        <w:jc w:val="center"/>
        <w:rPr>
          <w:rFonts w:eastAsiaTheme="majorEastAsia"/>
          <w:sz w:val="32"/>
          <w:szCs w:val="32"/>
        </w:rPr>
      </w:pPr>
      <w:r w:rsidRPr="005472F7">
        <w:rPr>
          <w:b/>
          <w:bCs/>
          <w:color w:val="7030A0"/>
          <w:sz w:val="36"/>
          <w:szCs w:val="36"/>
        </w:rPr>
        <w:t>«</w:t>
      </w:r>
      <w:r w:rsidR="00EC7259">
        <w:rPr>
          <w:b/>
          <w:bCs/>
          <w:color w:val="7030A0"/>
          <w:sz w:val="36"/>
          <w:szCs w:val="36"/>
        </w:rPr>
        <w:t xml:space="preserve">Документация </w:t>
      </w:r>
      <w:r>
        <w:rPr>
          <w:b/>
          <w:bCs/>
          <w:color w:val="7030A0"/>
          <w:sz w:val="36"/>
          <w:szCs w:val="36"/>
        </w:rPr>
        <w:t>учителя-логопеда ДОУ</w:t>
      </w:r>
      <w:r w:rsidRPr="005472F7">
        <w:rPr>
          <w:b/>
          <w:bCs/>
          <w:color w:val="7030A0"/>
          <w:sz w:val="36"/>
          <w:szCs w:val="36"/>
        </w:rPr>
        <w:t>»</w:t>
      </w:r>
    </w:p>
    <w:p w14:paraId="36EC01F7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71420B9" w14:textId="77777777" w:rsidR="00016DEA" w:rsidRDefault="00016DEA" w:rsidP="006345B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381153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FD9F3A" w14:textId="77777777" w:rsidR="00016DEA" w:rsidRDefault="00016DEA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3D25A7F" w14:textId="77777777" w:rsidR="00510069" w:rsidRDefault="00510069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7E69F96" w14:textId="77777777" w:rsidR="00510069" w:rsidRPr="00016DEA" w:rsidRDefault="00510069" w:rsidP="006345B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5853B72" w14:textId="77777777" w:rsidR="00016DEA" w:rsidRDefault="00016DEA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  <w:u w:val="single"/>
        </w:rPr>
        <w:t>Подготовила:</w:t>
      </w:r>
    </w:p>
    <w:p w14:paraId="43466B4A" w14:textId="77777777" w:rsidR="00510069" w:rsidRDefault="00016DEA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учитель-логопед</w:t>
      </w:r>
    </w:p>
    <w:p w14:paraId="7F8EDEC7" w14:textId="77777777" w:rsidR="00510069" w:rsidRDefault="00016DEA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510069">
        <w:rPr>
          <w:rFonts w:ascii="Times New Roman" w:hAnsi="Times New Roman"/>
          <w:sz w:val="32"/>
          <w:szCs w:val="32"/>
        </w:rPr>
        <w:t>1 квалификационной категории</w:t>
      </w:r>
    </w:p>
    <w:p w14:paraId="19A15E3B" w14:textId="067C4D8E" w:rsidR="00510069" w:rsidRDefault="001B5A7E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Юрина Лариса Николаевна</w:t>
      </w:r>
    </w:p>
    <w:p w14:paraId="5EA8AAD7" w14:textId="77777777" w:rsidR="00EC7259" w:rsidRDefault="00EC7259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07AED6CC" w14:textId="77777777" w:rsidR="00EC7259" w:rsidRDefault="00EC7259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5972F7AC" w14:textId="77777777" w:rsidR="00EC7259" w:rsidRDefault="00EC7259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2A9457BA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17F65709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6075AD4A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1D85D27E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31E8E0C0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4E02E956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60BE5BEF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01D9DBE9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1DD62555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3B62DD63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5AD3EF96" w14:textId="77777777" w:rsidR="006345BB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0F9B386B" w14:textId="77777777" w:rsidR="006345BB" w:rsidRPr="00510069" w:rsidRDefault="006345BB" w:rsidP="006345BB">
      <w:pPr>
        <w:spacing w:after="0" w:line="240" w:lineRule="auto"/>
        <w:jc w:val="right"/>
        <w:rPr>
          <w:rFonts w:ascii="Times New Roman" w:hAnsi="Times New Roman"/>
          <w:sz w:val="32"/>
          <w:szCs w:val="32"/>
        </w:rPr>
      </w:pPr>
    </w:p>
    <w:p w14:paraId="50D01C10" w14:textId="77777777" w:rsidR="00016DEA" w:rsidRDefault="00016DEA" w:rsidP="006345BB">
      <w:pPr>
        <w:spacing w:after="0" w:line="240" w:lineRule="auto"/>
        <w:ind w:left="-851" w:right="-426" w:firstLine="1135"/>
        <w:rPr>
          <w:rFonts w:ascii="Times New Roman" w:eastAsia="Times New Roman" w:hAnsi="Times New Roman" w:cs="Times New Roman"/>
          <w:b/>
          <w:bCs/>
          <w:color w:val="00B050"/>
          <w:sz w:val="21"/>
          <w:szCs w:val="21"/>
        </w:rPr>
      </w:pPr>
    </w:p>
    <w:p w14:paraId="50D2FEB7" w14:textId="77777777" w:rsidR="001B5A7E" w:rsidRDefault="001B5A7E" w:rsidP="006345B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326E39" w14:textId="69B7F230" w:rsidR="00016DEA" w:rsidRDefault="00016DEA" w:rsidP="006345BB">
      <w:pPr>
        <w:spacing w:after="0" w:line="240" w:lineRule="auto"/>
        <w:ind w:firstLine="426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В условиях современной действительности роль учителя-логопеда  велика. Это обусловлено тем, что заметно увеличилось количество детей с ограниченными возможностями здоровья. Наиболее многочисленна группа детей с нарушениями речи различной формы, структуры дефекта и степени выраженности</w:t>
      </w:r>
      <w:r w:rsidR="000158E7">
        <w:rPr>
          <w:rFonts w:ascii="Times New Roman" w:hAnsi="Times New Roman"/>
          <w:sz w:val="32"/>
          <w:szCs w:val="32"/>
        </w:rPr>
        <w:t xml:space="preserve"> которые, в свою очередь, препятствуют успешному освоению Основной общеобразовательной программы дошкольного образования и, в дальнейшем, школьной программы.</w:t>
      </w:r>
    </w:p>
    <w:p w14:paraId="0CBB615E" w14:textId="77777777" w:rsidR="000158E7" w:rsidRDefault="00B56DCB" w:rsidP="006345B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B56DCB">
        <w:rPr>
          <w:rFonts w:ascii="Times New Roman" w:hAnsi="Times New Roman"/>
          <w:sz w:val="32"/>
          <w:szCs w:val="32"/>
        </w:rPr>
        <w:t xml:space="preserve">Логопедическое </w:t>
      </w:r>
      <w:r w:rsidR="00EC7259" w:rsidRPr="00B56DCB">
        <w:rPr>
          <w:rFonts w:ascii="Times New Roman" w:hAnsi="Times New Roman"/>
          <w:sz w:val="32"/>
          <w:szCs w:val="32"/>
        </w:rPr>
        <w:t xml:space="preserve"> </w:t>
      </w:r>
      <w:r w:rsidR="000158E7" w:rsidRPr="00B56DCB">
        <w:rPr>
          <w:rFonts w:ascii="Times New Roman" w:hAnsi="Times New Roman"/>
          <w:sz w:val="32"/>
          <w:szCs w:val="32"/>
        </w:rPr>
        <w:t>сопровождение</w:t>
      </w:r>
      <w:r w:rsidR="000158E7">
        <w:rPr>
          <w:rFonts w:ascii="Times New Roman" w:hAnsi="Times New Roman"/>
          <w:sz w:val="32"/>
          <w:szCs w:val="32"/>
        </w:rPr>
        <w:t xml:space="preserve"> ребенка специалистом становится обязательной составляющей процесса обучения и воспитания. Учитель-логопед должен обладать знаниями, умениями и навыками, позволяющими эффективно взаимодействовать с другими участниками коррекционно-развивающего процесса, поэтому повышение его личностно- профессиональной компетентности необходимо.</w:t>
      </w:r>
    </w:p>
    <w:p w14:paraId="0B9312C4" w14:textId="77777777" w:rsidR="000158E7" w:rsidRDefault="000158E7" w:rsidP="006345BB">
      <w:pPr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Существующая нормативно-правовая база помогает </w:t>
      </w:r>
      <w:r w:rsidR="005B5BD1">
        <w:rPr>
          <w:rFonts w:ascii="Times New Roman" w:hAnsi="Times New Roman"/>
          <w:sz w:val="32"/>
          <w:szCs w:val="32"/>
        </w:rPr>
        <w:t>регулировать деятельность учителя-логопеда и позволяет делать его работу еще более эффективной.</w:t>
      </w:r>
    </w:p>
    <w:p w14:paraId="2443A4D9" w14:textId="77777777" w:rsidR="00016DEA" w:rsidRPr="002D5770" w:rsidRDefault="00016DEA" w:rsidP="006345B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14:paraId="5217E2C9" w14:textId="77777777" w:rsidR="00510069" w:rsidRPr="00FA7F75" w:rsidRDefault="00510069" w:rsidP="006345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A7F75">
        <w:rPr>
          <w:rFonts w:ascii="Times New Roman" w:eastAsia="Times New Roman" w:hAnsi="Times New Roman" w:cs="Times New Roman"/>
          <w:b/>
          <w:color w:val="000000"/>
          <w:sz w:val="28"/>
        </w:rPr>
        <w:t>Нормативные документы, регламентирующие работу учителя-логопеда в образовательном учреждении:</w:t>
      </w:r>
    </w:p>
    <w:p w14:paraId="79641D92" w14:textId="56FFF789" w:rsidR="00FA7F75" w:rsidRPr="00FA7F75" w:rsidRDefault="00FA7F75" w:rsidP="006345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7F7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Всю документацию учителя-логопеда можно условно разделить на блоки:</w:t>
      </w:r>
      <w:r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</w:p>
    <w:p w14:paraId="10CF611A" w14:textId="77777777" w:rsidR="00FA7F75" w:rsidRPr="00FA7F75" w:rsidRDefault="00FA7F75" w:rsidP="006345BB">
      <w:pPr>
        <w:numPr>
          <w:ilvl w:val="0"/>
          <w:numId w:val="2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7F7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Нормативный блок;</w:t>
      </w:r>
    </w:p>
    <w:p w14:paraId="7ECCEE0B" w14:textId="77777777" w:rsidR="00FA7F75" w:rsidRPr="00FA7F75" w:rsidRDefault="00FA7F75" w:rsidP="006345BB">
      <w:pPr>
        <w:numPr>
          <w:ilvl w:val="0"/>
          <w:numId w:val="2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7F7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Блок планирования;</w:t>
      </w:r>
    </w:p>
    <w:p w14:paraId="16D526C4" w14:textId="77777777" w:rsidR="00FA7F75" w:rsidRPr="00FA7F75" w:rsidRDefault="00FA7F75" w:rsidP="006345BB">
      <w:pPr>
        <w:numPr>
          <w:ilvl w:val="0"/>
          <w:numId w:val="2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7F7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Диагностический блок;</w:t>
      </w:r>
    </w:p>
    <w:p w14:paraId="0A3CEFF8" w14:textId="77777777" w:rsidR="00FA7F75" w:rsidRDefault="00FA7F75" w:rsidP="006345BB">
      <w:pPr>
        <w:numPr>
          <w:ilvl w:val="0"/>
          <w:numId w:val="2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7F7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Блок рабочей документации;</w:t>
      </w:r>
    </w:p>
    <w:p w14:paraId="5ECEAA80" w14:textId="77777777" w:rsidR="00FA7F75" w:rsidRPr="00FA7F75" w:rsidRDefault="00FA7F75" w:rsidP="006345BB">
      <w:pPr>
        <w:numPr>
          <w:ilvl w:val="0"/>
          <w:numId w:val="21"/>
        </w:numPr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FA7F75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Методический блок</w:t>
      </w:r>
    </w:p>
    <w:p w14:paraId="396FCD30" w14:textId="77777777" w:rsidR="00FA7F75" w:rsidRPr="00FA7F75" w:rsidRDefault="00FA7F75" w:rsidP="006345BB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111F785E" w14:textId="4982A62B" w:rsidR="00784EEF" w:rsidRPr="00784EEF" w:rsidRDefault="00784EEF" w:rsidP="006345B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784E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Международные нормативно правовые акты.</w:t>
      </w:r>
      <w:r w:rsidR="00FA7F7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 </w:t>
      </w:r>
    </w:p>
    <w:p w14:paraId="7F595E06" w14:textId="77777777" w:rsidR="003D1411" w:rsidRDefault="002E084A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hAnsi="Times New Roman" w:cs="Times New Roman"/>
          <w:sz w:val="28"/>
          <w:szCs w:val="28"/>
        </w:rPr>
      </w:pPr>
      <w:r w:rsidRPr="003D141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Конвенция о правах ребёнка, принята резолюцией 44/25 Генеральной Ассамблеи от 20.11.1989г., ратифицированная Верховным советом СССР 13.06.1990г.</w:t>
      </w:r>
      <w:r w:rsidR="003D1411" w:rsidRPr="003D141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790F02" w14:textId="77777777" w:rsidR="00B56DCB" w:rsidRPr="003D1411" w:rsidRDefault="00B56DCB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hAnsi="Times New Roman" w:cs="Times New Roman"/>
          <w:sz w:val="28"/>
          <w:szCs w:val="28"/>
        </w:rPr>
      </w:pPr>
    </w:p>
    <w:p w14:paraId="194178E6" w14:textId="342DAAD8" w:rsidR="00784EEF" w:rsidRPr="00784EEF" w:rsidRDefault="00784EEF" w:rsidP="006345BB">
      <w:pPr>
        <w:pStyle w:val="ListParagraph"/>
        <w:shd w:val="clear" w:color="auto" w:fill="FFFFFF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84E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Федеральный уровень:</w:t>
      </w:r>
      <w:r w:rsidR="00C51D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</w:p>
    <w:p w14:paraId="7FC7D9BB" w14:textId="77777777" w:rsidR="000F3D1C" w:rsidRPr="002D5770" w:rsidRDefault="000F3D1C" w:rsidP="006345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30F8D465" w14:textId="77777777" w:rsidR="000F3D1C" w:rsidRPr="002D5770" w:rsidRDefault="000F3D1C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Конституция Российской Федерации;</w:t>
      </w:r>
    </w:p>
    <w:p w14:paraId="54F8EB1A" w14:textId="77777777" w:rsidR="000F3D1C" w:rsidRPr="00491E8A" w:rsidRDefault="000F3D1C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Закон Российской Федерации от 29 декабря 2012 г. № 273-ФЗ</w:t>
      </w:r>
      <w:r w:rsidRPr="002D5770"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 w:rsidRPr="002D5770">
        <w:rPr>
          <w:rFonts w:ascii="Times New Roman" w:eastAsia="Times New Roman" w:hAnsi="Times New Roman" w:cs="Times New Roman"/>
          <w:color w:val="000000"/>
          <w:sz w:val="28"/>
        </w:rPr>
        <w:t>«Об образовании в Российской Федерации»;</w:t>
      </w:r>
    </w:p>
    <w:p w14:paraId="6C601810" w14:textId="77777777" w:rsidR="00491E8A" w:rsidRPr="00B56DCB" w:rsidRDefault="00491E8A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B56DCB">
        <w:rPr>
          <w:rFonts w:ascii="Times New Roman" w:eastAsia="Times New Roman" w:hAnsi="Times New Roman" w:cs="Times New Roman"/>
          <w:color w:val="000000"/>
          <w:sz w:val="28"/>
        </w:rPr>
        <w:t xml:space="preserve">Федеральный закон РФ «О внесении изменений в Федеральный закон «Об образовании в Российской Федерации» по вопросам </w:t>
      </w:r>
      <w:r w:rsidRPr="00B56DCB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воспитания обучающихся» (Принят Государственной Думой 22.07.2020г., одобрен Советом Федерации 24.07.2020г.). </w:t>
      </w:r>
      <w:r w:rsidR="00B56DCB" w:rsidRPr="00B56DC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D8812ED" w14:textId="77777777" w:rsidR="00B56DCB" w:rsidRDefault="00B56DCB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Закон Российской Федерации от 24 июля 1998 г. N 124 «Об основных гарантиях прав ребенка в Российской Федерации»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2D5770">
        <w:rPr>
          <w:rFonts w:ascii="Times New Roman" w:eastAsia="Times New Roman" w:hAnsi="Times New Roman" w:cs="Times New Roman"/>
          <w:color w:val="000000"/>
          <w:sz w:val="28"/>
        </w:rPr>
        <w:t>(с изменениями 17.12.2009 г.);</w:t>
      </w:r>
    </w:p>
    <w:p w14:paraId="284AE458" w14:textId="77777777" w:rsidR="00456FA9" w:rsidRPr="002D5770" w:rsidRDefault="00456FA9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Федеральный закон Российской Федерации от 08.07.2006г. №152-ФЗ «О персональных данных»;</w:t>
      </w:r>
    </w:p>
    <w:p w14:paraId="5C26BA11" w14:textId="77777777" w:rsidR="000F3D1C" w:rsidRPr="00456FA9" w:rsidRDefault="000F3D1C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 xml:space="preserve">Приказ Министерства образования и науки Российской Федерации от 17.10.2013г. №1155 «Об утверждении федерального государственного образовательного стандарта дошкольного </w:t>
      </w:r>
      <w:r w:rsidRPr="00456FA9">
        <w:rPr>
          <w:rFonts w:ascii="Times New Roman" w:eastAsia="Times New Roman" w:hAnsi="Times New Roman" w:cs="Times New Roman"/>
          <w:color w:val="000000"/>
          <w:sz w:val="28"/>
        </w:rPr>
        <w:t>образования»;</w:t>
      </w:r>
    </w:p>
    <w:p w14:paraId="54BCFD8F" w14:textId="77777777" w:rsidR="00456FA9" w:rsidRPr="00456FA9" w:rsidRDefault="00491E8A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456F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Приказ Министерства просвещения РФ от 15 мая 2020 г. №236 «Об утверждении Порядка приема на обучение по образовательным программам дошкольного образования».</w:t>
      </w:r>
    </w:p>
    <w:p w14:paraId="7158398D" w14:textId="77777777" w:rsidR="00456FA9" w:rsidRPr="00456FA9" w:rsidRDefault="00C50296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456FA9">
        <w:rPr>
          <w:rFonts w:eastAsiaTheme="minorHAnsi"/>
          <w:lang w:eastAsia="en-US"/>
        </w:rPr>
        <w:fldChar w:fldCharType="begin"/>
      </w:r>
      <w:r w:rsidR="00B44664" w:rsidRPr="00456FA9">
        <w:instrText xml:space="preserve"> HYPERLINK "https://www.google.com/url?q=https://docs.google.com/viewer?a%3Dv%26pid%3Dexplorer%26chrome%3Dtrue%26srcid%3D0B3ryt9KtPJc-ZjYyOTA4YTktOGNhYi00MDUzLWE1MzAtMzU4YzYyZjA2Mzg0%26hl%3Dru&amp;sa=D&amp;usg=AFQjCNHdTVFA0TR35rLgoyhn6QlqHqQ0XA" </w:instrText>
      </w:r>
      <w:r w:rsidRPr="00456FA9">
        <w:rPr>
          <w:rFonts w:eastAsiaTheme="minorHAnsi"/>
          <w:lang w:eastAsia="en-US"/>
        </w:rPr>
        <w:fldChar w:fldCharType="separate"/>
      </w:r>
      <w:r w:rsidR="00456FA9" w:rsidRPr="00456FA9">
        <w:rPr>
          <w:rFonts w:ascii="Times New Roman" w:eastAsia="Times New Roman" w:hAnsi="Times New Roman" w:cs="Times New Roman"/>
          <w:color w:val="000000"/>
          <w:sz w:val="28"/>
        </w:rPr>
        <w:t>Распоряжение Министерства Просвещения РФ от 09.09.2019 №Р-93 «Об утверждении примерного Положения о психолого-педагогическом консилиуме образовательной организации».</w:t>
      </w:r>
    </w:p>
    <w:p w14:paraId="60A4D7EC" w14:textId="77777777" w:rsidR="00456FA9" w:rsidRPr="00456FA9" w:rsidRDefault="00456FA9" w:rsidP="006345BB">
      <w:pPr>
        <w:numPr>
          <w:ilvl w:val="0"/>
          <w:numId w:val="1"/>
        </w:num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hAnsi="Times New Roman" w:cs="Times New Roman"/>
          <w:sz w:val="28"/>
          <w:szCs w:val="28"/>
        </w:rPr>
      </w:pPr>
      <w:r w:rsidRPr="00456FA9">
        <w:rPr>
          <w:rFonts w:ascii="Times New Roman" w:hAnsi="Times New Roman" w:cs="Times New Roman"/>
          <w:sz w:val="28"/>
          <w:szCs w:val="28"/>
        </w:rPr>
        <w:t xml:space="preserve">Распоряжение Министерства Просвещения РФ от 06 августа 2020 г. №Р-75 «Об утверждении примерного Положения об оказания логопедической помощи в организациях, осуществляющих образовательную деятельность»; </w:t>
      </w:r>
    </w:p>
    <w:p w14:paraId="2EFC62C2" w14:textId="77777777" w:rsidR="003D1411" w:rsidRPr="003D1411" w:rsidRDefault="00491E8A" w:rsidP="006345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</w:rPr>
      </w:pPr>
      <w:r w:rsidRPr="00456FA9">
        <w:rPr>
          <w:rFonts w:ascii="Times New Roman" w:eastAsia="Times New Roman" w:hAnsi="Times New Roman" w:cs="Times New Roman"/>
          <w:sz w:val="28"/>
        </w:rPr>
        <w:t xml:space="preserve">Письмо </w:t>
      </w:r>
      <w:r w:rsidR="003D1411" w:rsidRPr="00456FA9">
        <w:rPr>
          <w:rFonts w:ascii="Times New Roman" w:eastAsia="Times New Roman" w:hAnsi="Times New Roman" w:cs="Times New Roman"/>
          <w:sz w:val="28"/>
        </w:rPr>
        <w:t xml:space="preserve"> Минобрнауки России от 21.10.2010 №03-248 "О разработке основной общеобразовательной программы дошкольного образования".</w:t>
      </w:r>
      <w:r w:rsidR="00C50296" w:rsidRPr="00456FA9">
        <w:rPr>
          <w:rFonts w:ascii="Times New Roman" w:eastAsia="Times New Roman" w:hAnsi="Times New Roman" w:cs="Times New Roman"/>
          <w:sz w:val="28"/>
        </w:rPr>
        <w:fldChar w:fldCharType="end"/>
      </w:r>
    </w:p>
    <w:p w14:paraId="23658724" w14:textId="77777777" w:rsidR="000F3D1C" w:rsidRPr="00456FA9" w:rsidRDefault="000F3D1C" w:rsidP="006345BB">
      <w:pPr>
        <w:numPr>
          <w:ilvl w:val="0"/>
          <w:numId w:val="2"/>
        </w:numPr>
        <w:pBdr>
          <w:bottom w:val="single" w:sz="6" w:space="3" w:color="D6DDB9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2D5770">
        <w:rPr>
          <w:rFonts w:ascii="Times New Roman" w:eastAsia="Times New Roman" w:hAnsi="Times New Roman" w:cs="Times New Roman"/>
          <w:color w:val="000000"/>
          <w:kern w:val="36"/>
          <w:sz w:val="28"/>
        </w:rPr>
        <w:t> </w:t>
      </w:r>
      <w:r w:rsidR="00456FA9"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>Постановление от 28.09.2020  N 28</w:t>
      </w:r>
      <w:r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 xml:space="preserve"> об утверждении </w:t>
      </w:r>
      <w:r w:rsidR="00456FA9"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 xml:space="preserve"> санитарных правил СП 2.4. 3648-20</w:t>
      </w:r>
      <w:r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 xml:space="preserve"> «Санитарно-эпидемиологические требо</w:t>
      </w:r>
      <w:r w:rsidR="00456FA9"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>вания к    воспитания и обучения, отдыха и оздоровления детей и молодежи</w:t>
      </w:r>
      <w:r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>»;</w:t>
      </w:r>
      <w:r w:rsidR="00456FA9" w:rsidRPr="00456FA9">
        <w:rPr>
          <w:rFonts w:ascii="Times New Roman" w:eastAsia="Times New Roman" w:hAnsi="Times New Roman" w:cs="Times New Roman"/>
          <w:color w:val="0F0F0F"/>
          <w:kern w:val="36"/>
          <w:sz w:val="28"/>
        </w:rPr>
        <w:t xml:space="preserve"> </w:t>
      </w:r>
    </w:p>
    <w:p w14:paraId="08FE41AE" w14:textId="77777777" w:rsidR="00C51D92" w:rsidRPr="00955E69" w:rsidRDefault="00C51D92" w:rsidP="006345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D1411">
        <w:rPr>
          <w:rFonts w:ascii="Times New Roman" w:eastAsia="Times New Roman" w:hAnsi="Times New Roman" w:cs="Times New Roman"/>
          <w:color w:val="000000"/>
          <w:sz w:val="28"/>
        </w:rPr>
        <w:t>Методические рекомендации по разработке раздела «Содержание коррекционной работы» основной общеобразовательной программы дошкольного образования Яковлева Г. В., Лаврова Г. Н., Дружинина Л. А.;</w:t>
      </w:r>
      <w:r w:rsidR="000F3D1C" w:rsidRPr="002D5770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14:paraId="1D2A5C45" w14:textId="77777777" w:rsidR="00955E69" w:rsidRDefault="00955E69" w:rsidP="00634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7D229569" w14:textId="77777777" w:rsidR="000F3D1C" w:rsidRPr="003D1411" w:rsidRDefault="000F3D1C" w:rsidP="006345B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Arial"/>
          <w:color w:val="000000"/>
        </w:rPr>
      </w:pPr>
    </w:p>
    <w:p w14:paraId="32CACEE3" w14:textId="34C81F28" w:rsidR="00C72D2E" w:rsidRDefault="00456FA9" w:rsidP="006345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У</w:t>
      </w:r>
      <w:r w:rsidR="000F3D1C" w:rsidRPr="002D5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</w:rPr>
        <w:t>ровень</w:t>
      </w:r>
      <w:r w:rsidR="000F3D1C" w:rsidRPr="002D577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  <w:r w:rsidR="00C72D2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ДОО</w:t>
      </w:r>
      <w:r w:rsidR="00C51D9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 xml:space="preserve"> </w:t>
      </w:r>
    </w:p>
    <w:p w14:paraId="296FAA1E" w14:textId="77777777" w:rsidR="00C72D2E" w:rsidRDefault="00C72D2E" w:rsidP="006345BB">
      <w:pPr>
        <w:widowControl w:val="0"/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Согласно </w:t>
      </w:r>
      <w:r w:rsidRPr="003D1411">
        <w:rPr>
          <w:rFonts w:ascii="Times New Roman" w:eastAsia="Lucida Sans Unicode" w:hAnsi="Times New Roman" w:cs="Times New Roman"/>
          <w:kern w:val="1"/>
          <w:sz w:val="28"/>
          <w:szCs w:val="28"/>
        </w:rPr>
        <w:t>Устав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у</w:t>
      </w:r>
      <w:r w:rsidRPr="003D1411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МБДОУ с. Сосновка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(п.3.11) при осуществлении образовательной деятельности по адаптированным образовательным программам дошкольного образования, в детском саду создаются специальные условия для получения дошкольного образования детьми с ограниченными возможностями здоровья.</w:t>
      </w:r>
    </w:p>
    <w:p w14:paraId="3BDDF799" w14:textId="77777777" w:rsidR="00C72D2E" w:rsidRPr="002D5770" w:rsidRDefault="00C72D2E" w:rsidP="006345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D577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Положения:</w:t>
      </w:r>
    </w:p>
    <w:p w14:paraId="4D7072FC" w14:textId="77777777" w:rsidR="00C72D2E" w:rsidRPr="002D5770" w:rsidRDefault="00C72D2E" w:rsidP="006345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Положение о логопедическом пункте.</w:t>
      </w:r>
    </w:p>
    <w:p w14:paraId="6DF8158B" w14:textId="77777777" w:rsidR="00C72D2E" w:rsidRPr="002D5770" w:rsidRDefault="00C72D2E" w:rsidP="006345BB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Положение о психолого-</w:t>
      </w:r>
      <w:r>
        <w:rPr>
          <w:rFonts w:ascii="Times New Roman" w:eastAsia="Times New Roman" w:hAnsi="Times New Roman" w:cs="Times New Roman"/>
          <w:color w:val="000000"/>
          <w:sz w:val="28"/>
        </w:rPr>
        <w:t>педагогическом консилиуме (П</w:t>
      </w:r>
      <w:r w:rsidRPr="002D5770">
        <w:rPr>
          <w:rFonts w:ascii="Times New Roman" w:eastAsia="Times New Roman" w:hAnsi="Times New Roman" w:cs="Times New Roman"/>
          <w:color w:val="000000"/>
          <w:sz w:val="28"/>
        </w:rPr>
        <w:t>Пк) ДОУ и др.</w:t>
      </w:r>
    </w:p>
    <w:p w14:paraId="615F7A31" w14:textId="77777777" w:rsidR="00C72D2E" w:rsidRPr="002D5770" w:rsidRDefault="00C72D2E" w:rsidP="006345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2D5770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</w:rPr>
        <w:t>Приказы:</w:t>
      </w:r>
    </w:p>
    <w:p w14:paraId="26DF9E04" w14:textId="77777777" w:rsidR="00C72D2E" w:rsidRPr="002D5770" w:rsidRDefault="00C72D2E" w:rsidP="006345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«О работе психолого-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педагогического консилиума (П</w:t>
      </w:r>
      <w:r w:rsidRPr="002D5770">
        <w:rPr>
          <w:rFonts w:ascii="Times New Roman" w:eastAsia="Times New Roman" w:hAnsi="Times New Roman" w:cs="Times New Roman"/>
          <w:color w:val="000000"/>
          <w:sz w:val="28"/>
        </w:rPr>
        <w:t>Пк) »; </w:t>
      </w:r>
    </w:p>
    <w:p w14:paraId="6BBDCEBA" w14:textId="77777777" w:rsidR="00C72D2E" w:rsidRPr="002D5770" w:rsidRDefault="00C72D2E" w:rsidP="006345B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 xml:space="preserve"> «Об утверждении списка детей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зачисленных </w:t>
      </w:r>
      <w:r w:rsidRPr="002D5770">
        <w:rPr>
          <w:rFonts w:ascii="Times New Roman" w:eastAsia="Times New Roman" w:hAnsi="Times New Roman" w:cs="Times New Roman"/>
          <w:color w:val="000000"/>
          <w:sz w:val="28"/>
        </w:rPr>
        <w:t xml:space="preserve"> в логопедически</w:t>
      </w:r>
      <w:r>
        <w:rPr>
          <w:rFonts w:ascii="Times New Roman" w:eastAsia="Times New Roman" w:hAnsi="Times New Roman" w:cs="Times New Roman"/>
          <w:color w:val="000000"/>
          <w:sz w:val="28"/>
        </w:rPr>
        <w:t>й пункт</w:t>
      </w:r>
    </w:p>
    <w:p w14:paraId="6BB09627" w14:textId="77777777" w:rsidR="00955E69" w:rsidRDefault="00C72D2E" w:rsidP="006345BB">
      <w:pPr>
        <w:pStyle w:val="ListParagraph"/>
        <w:numPr>
          <w:ilvl w:val="0"/>
          <w:numId w:val="4"/>
        </w:numPr>
        <w:tabs>
          <w:tab w:val="left" w:pos="10"/>
          <w:tab w:val="left" w:pos="142"/>
        </w:tabs>
        <w:ind w:right="301"/>
        <w:jc w:val="both"/>
        <w:rPr>
          <w:rFonts w:ascii="Times New Roman" w:hAnsi="Times New Roman" w:cs="Times New Roman"/>
          <w:sz w:val="28"/>
          <w:szCs w:val="28"/>
        </w:rPr>
      </w:pPr>
      <w:r w:rsidRPr="00C72D2E">
        <w:rPr>
          <w:rFonts w:ascii="Times New Roman" w:hAnsi="Times New Roman" w:cs="Times New Roman"/>
          <w:sz w:val="28"/>
          <w:szCs w:val="28"/>
        </w:rPr>
        <w:lastRenderedPageBreak/>
        <w:t xml:space="preserve">Основная общеобразовательная программа МБДОУ с.Сосновка;  </w:t>
      </w:r>
    </w:p>
    <w:p w14:paraId="707D3540" w14:textId="77777777" w:rsidR="00C72D2E" w:rsidRPr="00C72D2E" w:rsidRDefault="00C72D2E" w:rsidP="006345BB">
      <w:pPr>
        <w:pStyle w:val="ListParagraph"/>
        <w:tabs>
          <w:tab w:val="left" w:pos="10"/>
          <w:tab w:val="left" w:pos="142"/>
        </w:tabs>
        <w:ind w:right="301"/>
        <w:jc w:val="both"/>
        <w:rPr>
          <w:rFonts w:ascii="Times New Roman" w:hAnsi="Times New Roman" w:cs="Times New Roman"/>
          <w:sz w:val="28"/>
          <w:szCs w:val="28"/>
        </w:rPr>
      </w:pPr>
    </w:p>
    <w:p w14:paraId="0E70C56D" w14:textId="77777777" w:rsidR="00C51D92" w:rsidRPr="002D5770" w:rsidRDefault="00C51D92" w:rsidP="006345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Должностная инструкция учителя-логопеда в ДОУ;</w:t>
      </w:r>
    </w:p>
    <w:p w14:paraId="17528CBD" w14:textId="77777777" w:rsidR="00C51D92" w:rsidRPr="003D1411" w:rsidRDefault="00C51D92" w:rsidP="006345BB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2D5770">
        <w:rPr>
          <w:rFonts w:ascii="Times New Roman" w:eastAsia="Times New Roman" w:hAnsi="Times New Roman" w:cs="Times New Roman"/>
          <w:color w:val="000000"/>
          <w:sz w:val="28"/>
        </w:rPr>
        <w:t> Инструкция по охране труда учителя-логопеда;</w:t>
      </w:r>
    </w:p>
    <w:p w14:paraId="54EDF398" w14:textId="77777777" w:rsidR="00C51D92" w:rsidRPr="002D5770" w:rsidRDefault="00C51D92" w:rsidP="006345B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</w:p>
    <w:p w14:paraId="47A6EC41" w14:textId="7C6019F1" w:rsidR="000F3D1C" w:rsidRPr="00FE0420" w:rsidRDefault="000F3D1C" w:rsidP="006345BB">
      <w:pPr>
        <w:spacing w:before="240" w:after="0" w:line="240" w:lineRule="auto"/>
        <w:ind w:left="-709" w:right="-284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h.30j0zll"/>
      <w:bookmarkEnd w:id="0"/>
      <w:r w:rsidRPr="003B105E">
        <w:rPr>
          <w:rFonts w:ascii="Times New Roman" w:hAnsi="Times New Roman" w:cs="Times New Roman"/>
          <w:b/>
          <w:sz w:val="28"/>
          <w:szCs w:val="28"/>
        </w:rPr>
        <w:t>Документация и ее ведение для фиксирования коррекционного процесса, который организует и проводит учитель-логопед ДОУ.</w:t>
      </w:r>
      <w:r w:rsidR="000412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9C251E0" w14:textId="77777777" w:rsidR="000F3D1C" w:rsidRPr="00FE0420" w:rsidRDefault="000F3D1C" w:rsidP="006345BB">
      <w:pPr>
        <w:spacing w:after="0" w:line="240" w:lineRule="auto"/>
        <w:ind w:left="-567" w:firstLine="993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CBFD87" w14:textId="77777777" w:rsidR="000F3D1C" w:rsidRPr="003B105E" w:rsidRDefault="000F3D1C" w:rsidP="006345BB">
      <w:pPr>
        <w:spacing w:after="0" w:line="240" w:lineRule="auto"/>
        <w:ind w:left="-567" w:firstLine="993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105E">
        <w:rPr>
          <w:rFonts w:ascii="Times New Roman" w:eastAsia="Times New Roman" w:hAnsi="Times New Roman" w:cs="Times New Roman"/>
          <w:sz w:val="28"/>
          <w:szCs w:val="28"/>
        </w:rPr>
        <w:t>С учетом современных подходов и требований  к организации лого</w:t>
      </w:r>
      <w:r w:rsidR="003B105E" w:rsidRPr="003B105E">
        <w:rPr>
          <w:rFonts w:ascii="Times New Roman" w:eastAsia="Times New Roman" w:hAnsi="Times New Roman" w:cs="Times New Roman"/>
          <w:sz w:val="28"/>
          <w:szCs w:val="28"/>
        </w:rPr>
        <w:t xml:space="preserve">педической </w:t>
      </w:r>
      <w:r w:rsidRPr="003B105E">
        <w:rPr>
          <w:rFonts w:ascii="Times New Roman" w:eastAsia="Times New Roman" w:hAnsi="Times New Roman" w:cs="Times New Roman"/>
          <w:sz w:val="28"/>
          <w:szCs w:val="28"/>
        </w:rPr>
        <w:t>коррекционной работы с дошкольниками учителю-логопеду рекомендуется оформление следующих документов:</w:t>
      </w:r>
    </w:p>
    <w:p w14:paraId="52CA073F" w14:textId="77777777" w:rsidR="000F3D1C" w:rsidRPr="003B105E" w:rsidRDefault="000F3D1C" w:rsidP="006345BB">
      <w:pPr>
        <w:pStyle w:val="BodyText"/>
        <w:contextualSpacing/>
        <w:rPr>
          <w:szCs w:val="28"/>
        </w:rPr>
      </w:pPr>
    </w:p>
    <w:p w14:paraId="2B84E89C" w14:textId="0DD03FA5" w:rsidR="003B105E" w:rsidRDefault="003B105E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szCs w:val="28"/>
        </w:rPr>
      </w:pPr>
      <w:r w:rsidRPr="00C72D2E">
        <w:rPr>
          <w:szCs w:val="28"/>
        </w:rPr>
        <w:t xml:space="preserve">Рабочая программа </w:t>
      </w:r>
      <w:r w:rsidR="00C72D2E">
        <w:rPr>
          <w:szCs w:val="28"/>
        </w:rPr>
        <w:t>учителя-логопеда на 2020-2021 г</w:t>
      </w:r>
      <w:r w:rsidR="00A22963">
        <w:rPr>
          <w:szCs w:val="28"/>
        </w:rPr>
        <w:t xml:space="preserve"> </w:t>
      </w:r>
    </w:p>
    <w:p w14:paraId="24DC71A7" w14:textId="77777777" w:rsidR="00A22963" w:rsidRDefault="00A22963" w:rsidP="006345BB">
      <w:pPr>
        <w:pStyle w:val="NormalWeb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Рабочая программа может быть составлена</w:t>
      </w:r>
      <w:r w:rsidRPr="00672F11">
        <w:rPr>
          <w:color w:val="111111"/>
          <w:sz w:val="28"/>
          <w:szCs w:val="28"/>
        </w:rPr>
        <w:t> только после проведения исследования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состояния</w:t>
      </w:r>
      <w:r w:rsidRPr="00672F11">
        <w:rPr>
          <w:color w:val="111111"/>
          <w:sz w:val="28"/>
          <w:szCs w:val="28"/>
        </w:rPr>
        <w:t> общего и речевого развития детей, сбора анамнеза и материалов о семьях воспитанников в начале учебного года. Следовательно,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рабочая программа учителя</w:t>
      </w:r>
      <w:r w:rsidRPr="00672F11">
        <w:rPr>
          <w:color w:val="111111"/>
          <w:sz w:val="28"/>
          <w:szCs w:val="28"/>
        </w:rPr>
        <w:t> – логопеда — это конкретизация его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672F11">
        <w:rPr>
          <w:color w:val="111111"/>
          <w:sz w:val="28"/>
          <w:szCs w:val="28"/>
        </w:rPr>
        <w:t> на данный возраст детей, она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учитывает</w:t>
      </w:r>
      <w:r w:rsidRPr="00672F11">
        <w:rPr>
          <w:color w:val="111111"/>
          <w:sz w:val="28"/>
          <w:szCs w:val="28"/>
        </w:rPr>
        <w:t xml:space="preserve"> специфику детей </w:t>
      </w:r>
      <w:r>
        <w:rPr>
          <w:color w:val="111111"/>
          <w:sz w:val="28"/>
          <w:szCs w:val="28"/>
        </w:rPr>
        <w:t>лого</w:t>
      </w:r>
      <w:r w:rsidR="00916F2A">
        <w:rPr>
          <w:color w:val="111111"/>
          <w:sz w:val="28"/>
          <w:szCs w:val="28"/>
        </w:rPr>
        <w:t xml:space="preserve">педического </w:t>
      </w:r>
      <w:r>
        <w:rPr>
          <w:color w:val="111111"/>
          <w:sz w:val="28"/>
          <w:szCs w:val="28"/>
        </w:rPr>
        <w:t>пункта</w:t>
      </w:r>
      <w:r w:rsidRPr="00672F11">
        <w:rPr>
          <w:color w:val="111111"/>
          <w:sz w:val="28"/>
          <w:szCs w:val="28"/>
        </w:rPr>
        <w:t xml:space="preserve"> и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составляется на один учебный год</w:t>
      </w:r>
      <w:r w:rsidRPr="00672F11">
        <w:rPr>
          <w:color w:val="111111"/>
          <w:sz w:val="28"/>
          <w:szCs w:val="28"/>
        </w:rPr>
        <w:t>.</w:t>
      </w:r>
    </w:p>
    <w:p w14:paraId="3800EA5C" w14:textId="77777777" w:rsidR="00A22963" w:rsidRPr="006866AC" w:rsidRDefault="006866AC" w:rsidP="006345BB">
      <w:pPr>
        <w:pStyle w:val="NormalWeb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Рабочая программа учителя</w:t>
      </w:r>
      <w:r w:rsidRPr="00672F11">
        <w:rPr>
          <w:color w:val="111111"/>
          <w:sz w:val="28"/>
          <w:szCs w:val="28"/>
        </w:rPr>
        <w:t> – логопеда позволяет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составить целостную систему работы</w:t>
      </w:r>
      <w:r w:rsidRPr="00672F11">
        <w:rPr>
          <w:color w:val="111111"/>
          <w:sz w:val="28"/>
          <w:szCs w:val="28"/>
        </w:rPr>
        <w:t> и добиться полной согласованности перспективного и календарного планирования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работы</w:t>
      </w:r>
      <w:r w:rsidRPr="00672F11">
        <w:rPr>
          <w:color w:val="111111"/>
          <w:sz w:val="28"/>
          <w:szCs w:val="28"/>
        </w:rPr>
        <w:t> педагог</w:t>
      </w:r>
      <w:r>
        <w:rPr>
          <w:color w:val="111111"/>
          <w:sz w:val="28"/>
          <w:szCs w:val="28"/>
        </w:rPr>
        <w:t>а</w:t>
      </w:r>
      <w:r w:rsidRPr="00672F11">
        <w:rPr>
          <w:color w:val="111111"/>
          <w:sz w:val="28"/>
          <w:szCs w:val="28"/>
        </w:rPr>
        <w:t>. В зависимости от того, насколько грамотно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учитель</w:t>
      </w:r>
      <w:r w:rsidR="00A551E4">
        <w:rPr>
          <w:color w:val="111111"/>
          <w:sz w:val="28"/>
          <w:szCs w:val="28"/>
        </w:rPr>
        <w:t> –</w:t>
      </w:r>
      <w:r w:rsidR="006345BB">
        <w:rPr>
          <w:color w:val="111111"/>
          <w:sz w:val="28"/>
          <w:szCs w:val="28"/>
        </w:rPr>
        <w:t xml:space="preserve"> логопед сможет </w:t>
      </w:r>
      <w:r w:rsidRPr="00672F11">
        <w:rPr>
          <w:color w:val="111111"/>
          <w:sz w:val="28"/>
          <w:szCs w:val="28"/>
        </w:rPr>
        <w:t>проанализировать,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спрогнозировать</w:t>
      </w:r>
      <w:r w:rsidRPr="00672F11">
        <w:rPr>
          <w:color w:val="111111"/>
          <w:sz w:val="28"/>
          <w:szCs w:val="28"/>
        </w:rPr>
        <w:t>, спроектировать, организовать коррекционно – развивающий процесс, зависит результат коррекционной </w:t>
      </w:r>
      <w:r w:rsidRPr="00672F11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работы в целом</w:t>
      </w:r>
      <w:r w:rsidRPr="00672F11">
        <w:rPr>
          <w:color w:val="111111"/>
          <w:sz w:val="28"/>
          <w:szCs w:val="28"/>
        </w:rPr>
        <w:t>.</w:t>
      </w:r>
    </w:p>
    <w:p w14:paraId="162BAB55" w14:textId="0926519F" w:rsidR="003B105E" w:rsidRPr="006866AC" w:rsidRDefault="003B105E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color w:val="111111"/>
          <w:szCs w:val="28"/>
        </w:rPr>
      </w:pPr>
      <w:r w:rsidRPr="006866AC">
        <w:rPr>
          <w:color w:val="111111"/>
          <w:szCs w:val="28"/>
        </w:rPr>
        <w:t>Годовой план учителя-логопеда;</w:t>
      </w:r>
      <w:r w:rsidR="006866AC">
        <w:rPr>
          <w:color w:val="111111"/>
          <w:szCs w:val="28"/>
        </w:rPr>
        <w:t>)</w:t>
      </w:r>
    </w:p>
    <w:p w14:paraId="2458A28A" w14:textId="77777777" w:rsidR="006345BB" w:rsidRDefault="00C72D2E" w:rsidP="006345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Годовой план содержит: ц</w:t>
      </w:r>
      <w:r w:rsidR="006866AC" w:rsidRP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>ель работы</w:t>
      </w:r>
      <w:r w:rsidR="0098368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866AC" w:rsidRP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>, задачи, направления логопедической 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 детьми, педагогами и родите</w:t>
      </w:r>
      <w:r w:rsidR="0098368D">
        <w:rPr>
          <w:rFonts w:ascii="Times New Roman" w:eastAsia="Times New Roman" w:hAnsi="Times New Roman" w:cs="Times New Roman"/>
          <w:color w:val="111111"/>
          <w:sz w:val="28"/>
          <w:szCs w:val="28"/>
        </w:rPr>
        <w:t>лями</w:t>
      </w:r>
      <w:r w:rsidR="006345B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7760469F" w14:textId="77777777" w:rsidR="006345BB" w:rsidRDefault="006345BB" w:rsidP="006345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r w:rsidR="006866AC" w:rsidRP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>Коррекционно-диагностическое</w:t>
      </w:r>
      <w:r w:rsid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</w:p>
    <w:p w14:paraId="43822E55" w14:textId="77777777" w:rsidR="006345BB" w:rsidRDefault="006345BB" w:rsidP="006345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6866AC" w:rsidRP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>2. Организационно-методическое</w:t>
      </w:r>
      <w:r w:rsid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7438545C" w14:textId="77777777" w:rsidR="006866AC" w:rsidRPr="006866AC" w:rsidRDefault="006345BB" w:rsidP="006345B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2.</w:t>
      </w:r>
      <w:r w:rsidR="006866AC" w:rsidRPr="006866AC">
        <w:rPr>
          <w:rFonts w:ascii="Times New Roman" w:eastAsia="Times New Roman" w:hAnsi="Times New Roman" w:cs="Times New Roman"/>
          <w:color w:val="111111"/>
          <w:sz w:val="28"/>
          <w:szCs w:val="28"/>
        </w:rPr>
        <w:t>3. Консультативно-профилактическое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14:paraId="30093353" w14:textId="41CC9FC5" w:rsidR="000F3D1C" w:rsidRPr="003B105E" w:rsidRDefault="00916F2A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szCs w:val="28"/>
        </w:rPr>
      </w:pPr>
      <w:r>
        <w:rPr>
          <w:szCs w:val="28"/>
        </w:rPr>
        <w:t>График работы</w:t>
      </w:r>
      <w:r w:rsidR="00021169">
        <w:rPr>
          <w:szCs w:val="28"/>
        </w:rPr>
        <w:t>, заверенный заведующим.</w:t>
      </w:r>
      <w:r w:rsidR="00EA690E">
        <w:rPr>
          <w:szCs w:val="28"/>
        </w:rPr>
        <w:t xml:space="preserve"> </w:t>
      </w:r>
    </w:p>
    <w:p w14:paraId="6C02D230" w14:textId="77777777" w:rsidR="000F3D1C" w:rsidRPr="003B105E" w:rsidRDefault="00021169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szCs w:val="28"/>
        </w:rPr>
      </w:pPr>
      <w:r>
        <w:rPr>
          <w:szCs w:val="28"/>
        </w:rPr>
        <w:t>Циклограмма рабочего времени, заверенная заведующим с обязательным указанием того, сколько времени отведено на индивидуальные занятия, групповые, работу с документацией, работу с родителями.</w:t>
      </w:r>
    </w:p>
    <w:p w14:paraId="43466FE0" w14:textId="77777777" w:rsidR="0098368D" w:rsidRPr="003B105E" w:rsidRDefault="0098368D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szCs w:val="28"/>
        </w:rPr>
      </w:pPr>
      <w:r w:rsidRPr="003B105E">
        <w:rPr>
          <w:szCs w:val="28"/>
        </w:rPr>
        <w:t>П</w:t>
      </w:r>
      <w:r w:rsidR="00384F56">
        <w:rPr>
          <w:szCs w:val="28"/>
        </w:rPr>
        <w:t>аспорт логопедического кабинета. Оснащение кабинета: предметно-пространственная среда, мебель и оборудование, технические средства. Программно-методическое обеспечение: базовые и парциальные программы, используемые логопедом. Учебно-методические пособия и дидактические материалы: по проведению логопедического обследования, для формирования произносительной стороны речи, развития дыхания, развития фонематических процессов и т.д</w:t>
      </w:r>
      <w:r w:rsidR="00384F56" w:rsidRPr="006345BB">
        <w:rPr>
          <w:szCs w:val="28"/>
          <w:highlight w:val="yellow"/>
        </w:rPr>
        <w:t>.</w:t>
      </w:r>
      <w:r w:rsidR="006345BB" w:rsidRPr="006345BB">
        <w:rPr>
          <w:szCs w:val="28"/>
          <w:highlight w:val="yellow"/>
        </w:rPr>
        <w:t xml:space="preserve"> (необязательный, но желательный).</w:t>
      </w:r>
    </w:p>
    <w:p w14:paraId="003EC8B5" w14:textId="77777777" w:rsidR="0098368D" w:rsidRDefault="0098368D" w:rsidP="006345BB">
      <w:pPr>
        <w:pStyle w:val="BodyText"/>
        <w:numPr>
          <w:ilvl w:val="0"/>
          <w:numId w:val="8"/>
        </w:numPr>
        <w:tabs>
          <w:tab w:val="left" w:pos="993"/>
        </w:tabs>
        <w:ind w:left="-567" w:firstLine="993"/>
        <w:contextualSpacing/>
        <w:rPr>
          <w:szCs w:val="28"/>
        </w:rPr>
      </w:pPr>
      <w:r w:rsidRPr="00672F11">
        <w:rPr>
          <w:szCs w:val="28"/>
        </w:rPr>
        <w:t>Отчеты</w:t>
      </w:r>
      <w:r>
        <w:rPr>
          <w:szCs w:val="28"/>
        </w:rPr>
        <w:t xml:space="preserve"> </w:t>
      </w:r>
      <w:r w:rsidRPr="00672F11">
        <w:rPr>
          <w:szCs w:val="28"/>
        </w:rPr>
        <w:t>учителя-логопеда по результатам логопедической работы</w:t>
      </w:r>
      <w:r>
        <w:rPr>
          <w:szCs w:val="28"/>
        </w:rPr>
        <w:t>;</w:t>
      </w:r>
    </w:p>
    <w:p w14:paraId="03A6838D" w14:textId="77777777" w:rsidR="00021169" w:rsidRDefault="00021169" w:rsidP="006345BB">
      <w:pPr>
        <w:pStyle w:val="BodyText"/>
        <w:numPr>
          <w:ilvl w:val="0"/>
          <w:numId w:val="8"/>
        </w:numPr>
        <w:tabs>
          <w:tab w:val="left" w:pos="993"/>
        </w:tabs>
        <w:ind w:left="-567" w:firstLine="993"/>
        <w:contextualSpacing/>
        <w:rPr>
          <w:szCs w:val="28"/>
        </w:rPr>
      </w:pPr>
      <w:r>
        <w:rPr>
          <w:szCs w:val="28"/>
        </w:rPr>
        <w:t>Список детей, зачисленных на занятия;</w:t>
      </w:r>
    </w:p>
    <w:p w14:paraId="261169C1" w14:textId="77777777" w:rsidR="0098368D" w:rsidRDefault="0098368D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szCs w:val="28"/>
        </w:rPr>
      </w:pPr>
      <w:r w:rsidRPr="003B105E">
        <w:rPr>
          <w:szCs w:val="28"/>
        </w:rPr>
        <w:t>Заключение</w:t>
      </w:r>
      <w:r>
        <w:rPr>
          <w:szCs w:val="28"/>
        </w:rPr>
        <w:t xml:space="preserve"> ТПМПК и (или) ППк на каждого ребенка;</w:t>
      </w:r>
    </w:p>
    <w:p w14:paraId="0512D570" w14:textId="77777777" w:rsidR="000F3D1C" w:rsidRPr="003B105E" w:rsidRDefault="000F3D1C" w:rsidP="006345BB">
      <w:pPr>
        <w:pStyle w:val="BodyText"/>
        <w:numPr>
          <w:ilvl w:val="0"/>
          <w:numId w:val="8"/>
        </w:numPr>
        <w:ind w:left="-567" w:firstLine="993"/>
        <w:contextualSpacing/>
        <w:rPr>
          <w:szCs w:val="28"/>
        </w:rPr>
      </w:pPr>
      <w:r w:rsidRPr="003B105E">
        <w:rPr>
          <w:szCs w:val="28"/>
        </w:rPr>
        <w:t>Расписание инд</w:t>
      </w:r>
      <w:r w:rsidR="003B105E">
        <w:rPr>
          <w:szCs w:val="28"/>
        </w:rPr>
        <w:t>ивидуальных и групповых занятий;</w:t>
      </w:r>
    </w:p>
    <w:p w14:paraId="3E92DF73" w14:textId="77777777" w:rsidR="00516AF7" w:rsidRDefault="006345BB" w:rsidP="006345BB">
      <w:pPr>
        <w:pStyle w:val="BodyText"/>
        <w:ind w:firstLine="426"/>
        <w:contextualSpacing/>
        <w:rPr>
          <w:szCs w:val="28"/>
        </w:rPr>
      </w:pPr>
      <w:r>
        <w:rPr>
          <w:szCs w:val="28"/>
        </w:rPr>
        <w:t>10. </w:t>
      </w:r>
      <w:r w:rsidR="0098368D" w:rsidRPr="003B105E">
        <w:rPr>
          <w:szCs w:val="28"/>
        </w:rPr>
        <w:t>Р</w:t>
      </w:r>
      <w:r w:rsidR="00516AF7">
        <w:rPr>
          <w:szCs w:val="28"/>
        </w:rPr>
        <w:t xml:space="preserve">ечевая карта на каждого ребенка. Речевая карта должна быть составлена на каждого ребенка. Обязательные разделы речевой </w:t>
      </w:r>
      <w:r w:rsidR="00A551E4">
        <w:rPr>
          <w:szCs w:val="28"/>
        </w:rPr>
        <w:t>карты</w:t>
      </w:r>
      <w:r w:rsidR="00C72D2E">
        <w:rPr>
          <w:szCs w:val="28"/>
        </w:rPr>
        <w:t>: дата зачисления на логопункт, дата начала занятий,</w:t>
      </w:r>
      <w:r w:rsidR="00516AF7">
        <w:rPr>
          <w:szCs w:val="28"/>
        </w:rPr>
        <w:t xml:space="preserve"> дата окончания занятий</w:t>
      </w:r>
      <w:r w:rsidR="00A551E4">
        <w:rPr>
          <w:szCs w:val="28"/>
        </w:rPr>
        <w:t xml:space="preserve"> </w:t>
      </w:r>
      <w:r w:rsidR="00516AF7">
        <w:rPr>
          <w:szCs w:val="28"/>
        </w:rPr>
        <w:t xml:space="preserve"> результаты логопедического обследования</w:t>
      </w:r>
      <w:r w:rsidR="000F0240">
        <w:rPr>
          <w:szCs w:val="28"/>
        </w:rPr>
        <w:t xml:space="preserve"> (состояние артикуляционного аппарата – анатомические и двигательные особенности, состояние звукопроизношения, состояние фонематического слуха, лексико-грамматического строя речи, слоговой</w:t>
      </w:r>
      <w:r w:rsidR="005C0065">
        <w:rPr>
          <w:szCs w:val="28"/>
        </w:rPr>
        <w:t xml:space="preserve"> структуры слова, связной речи), особые сведения о ребенке, заключение, дата, подпись.</w:t>
      </w:r>
    </w:p>
    <w:p w14:paraId="239311FD" w14:textId="77777777" w:rsidR="0098368D" w:rsidRPr="00B47516" w:rsidRDefault="00516AF7" w:rsidP="006345BB">
      <w:pPr>
        <w:pStyle w:val="BodyText"/>
        <w:numPr>
          <w:ilvl w:val="0"/>
          <w:numId w:val="8"/>
        </w:numPr>
        <w:tabs>
          <w:tab w:val="clear" w:pos="720"/>
          <w:tab w:val="num" w:pos="426"/>
        </w:tabs>
        <w:ind w:left="-567" w:firstLine="993"/>
        <w:contextualSpacing/>
        <w:rPr>
          <w:szCs w:val="28"/>
        </w:rPr>
      </w:pPr>
      <w:r w:rsidRPr="00B47516">
        <w:rPr>
          <w:szCs w:val="28"/>
        </w:rPr>
        <w:t>Индивидуальные планы коррекци</w:t>
      </w:r>
      <w:r w:rsidR="005C0065" w:rsidRPr="00B47516">
        <w:rPr>
          <w:szCs w:val="28"/>
        </w:rPr>
        <w:t xml:space="preserve">онной </w:t>
      </w:r>
      <w:r w:rsidR="00B47516" w:rsidRPr="00B47516">
        <w:rPr>
          <w:szCs w:val="28"/>
        </w:rPr>
        <w:t xml:space="preserve">логопедической </w:t>
      </w:r>
      <w:r w:rsidR="005C0065" w:rsidRPr="00B47516">
        <w:rPr>
          <w:szCs w:val="28"/>
        </w:rPr>
        <w:t>работы на каждого ребенка, прикладывается к рече</w:t>
      </w:r>
      <w:r w:rsidR="00384F56" w:rsidRPr="00B47516">
        <w:rPr>
          <w:szCs w:val="28"/>
        </w:rPr>
        <w:t>вой карте. Обязательные разделы</w:t>
      </w:r>
      <w:r w:rsidR="005C0065" w:rsidRPr="00B47516">
        <w:rPr>
          <w:szCs w:val="28"/>
        </w:rPr>
        <w:t>: направления коррекционной работы, сроки, результативность.</w:t>
      </w:r>
    </w:p>
    <w:p w14:paraId="5C25D28D" w14:textId="77777777" w:rsidR="0098368D" w:rsidRDefault="0098368D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98368D">
        <w:rPr>
          <w:szCs w:val="28"/>
        </w:rPr>
        <w:t>Журнал учета   посещаемости логопедических занятий детьми;</w:t>
      </w:r>
    </w:p>
    <w:p w14:paraId="320B5B8B" w14:textId="77777777" w:rsidR="0098368D" w:rsidRDefault="0098368D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98368D">
        <w:rPr>
          <w:szCs w:val="28"/>
        </w:rPr>
        <w:t>Журнал первичного обследования детей</w:t>
      </w:r>
    </w:p>
    <w:p w14:paraId="78C3A1AF" w14:textId="77777777" w:rsidR="0098368D" w:rsidRDefault="0098368D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98368D">
        <w:rPr>
          <w:szCs w:val="28"/>
        </w:rPr>
        <w:t xml:space="preserve">Журнал учета детей, ожидающих зачисления на индивидуальные логопедические занятия. </w:t>
      </w:r>
    </w:p>
    <w:p w14:paraId="041EADA4" w14:textId="77777777" w:rsidR="0098368D" w:rsidRPr="0098368D" w:rsidRDefault="0098368D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98368D">
        <w:rPr>
          <w:szCs w:val="28"/>
        </w:rPr>
        <w:t>Перспективные и календарные планы индивидуальных и подгрупповых коррекционно-речевых занятий с детьми.</w:t>
      </w:r>
      <w:r w:rsidR="005C0065">
        <w:rPr>
          <w:szCs w:val="28"/>
        </w:rPr>
        <w:t xml:space="preserve"> </w:t>
      </w:r>
      <w:r w:rsidR="00916F2A">
        <w:rPr>
          <w:szCs w:val="28"/>
        </w:rPr>
        <w:t>Кале</w:t>
      </w:r>
      <w:r w:rsidR="00021169">
        <w:rPr>
          <w:szCs w:val="28"/>
        </w:rPr>
        <w:t>ндарный план пишется с указанием даты целей и задач всех проведенных в этот день занятий, со</w:t>
      </w:r>
      <w:r w:rsidR="00916F2A">
        <w:rPr>
          <w:szCs w:val="28"/>
        </w:rPr>
        <w:t>с</w:t>
      </w:r>
      <w:r w:rsidR="00021169">
        <w:rPr>
          <w:szCs w:val="28"/>
        </w:rPr>
        <w:t xml:space="preserve">тавляется не менее чем на </w:t>
      </w:r>
      <w:r w:rsidR="00B47516" w:rsidRPr="00B47516">
        <w:rPr>
          <w:szCs w:val="28"/>
        </w:rPr>
        <w:t>неделю</w:t>
      </w:r>
      <w:r w:rsidR="00021169" w:rsidRPr="00B47516">
        <w:rPr>
          <w:szCs w:val="28"/>
        </w:rPr>
        <w:t xml:space="preserve"> вперед</w:t>
      </w:r>
      <w:r w:rsidR="00B47516" w:rsidRPr="00B47516">
        <w:rPr>
          <w:szCs w:val="28"/>
        </w:rPr>
        <w:t>.</w:t>
      </w:r>
    </w:p>
    <w:p w14:paraId="27F811D2" w14:textId="77777777" w:rsidR="000F3D1C" w:rsidRPr="0098368D" w:rsidRDefault="000F3D1C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98368D">
        <w:rPr>
          <w:szCs w:val="28"/>
        </w:rPr>
        <w:t>Тематические консультации для р</w:t>
      </w:r>
      <w:r w:rsidR="00B47516">
        <w:rPr>
          <w:szCs w:val="28"/>
        </w:rPr>
        <w:t xml:space="preserve">одителей и педагогов учреждения, </w:t>
      </w:r>
      <w:r w:rsidR="00384F56">
        <w:rPr>
          <w:szCs w:val="28"/>
        </w:rPr>
        <w:t xml:space="preserve"> направленные на профилактику речевых расстройств у детей.</w:t>
      </w:r>
    </w:p>
    <w:p w14:paraId="72D06354" w14:textId="77777777" w:rsidR="0098368D" w:rsidRDefault="0098368D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3B105E">
        <w:rPr>
          <w:szCs w:val="28"/>
        </w:rPr>
        <w:t xml:space="preserve">Тетрадь индивидуальных </w:t>
      </w:r>
      <w:r>
        <w:rPr>
          <w:szCs w:val="28"/>
        </w:rPr>
        <w:t xml:space="preserve">домашних </w:t>
      </w:r>
      <w:r w:rsidRPr="003B105E">
        <w:rPr>
          <w:szCs w:val="28"/>
        </w:rPr>
        <w:t>за</w:t>
      </w:r>
      <w:r w:rsidR="000F0240">
        <w:rPr>
          <w:szCs w:val="28"/>
        </w:rPr>
        <w:t>даний на каждого ребенка с обяз</w:t>
      </w:r>
      <w:r w:rsidR="00021169">
        <w:rPr>
          <w:szCs w:val="28"/>
        </w:rPr>
        <w:t>ательным указанием даты записей, памятка «Как заниматься по логопедической тетради».</w:t>
      </w:r>
    </w:p>
    <w:p w14:paraId="3F7F76A4" w14:textId="77777777" w:rsidR="000F3D1C" w:rsidRDefault="000F3D1C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szCs w:val="28"/>
        </w:rPr>
      </w:pPr>
      <w:r w:rsidRPr="0098368D">
        <w:rPr>
          <w:szCs w:val="28"/>
        </w:rPr>
        <w:t xml:space="preserve"> Тематика профессионального самообразования.</w:t>
      </w:r>
    </w:p>
    <w:p w14:paraId="17F7456D" w14:textId="77777777" w:rsidR="00B47516" w:rsidRDefault="00B47516" w:rsidP="006345BB">
      <w:pPr>
        <w:pStyle w:val="BodyText"/>
        <w:numPr>
          <w:ilvl w:val="0"/>
          <w:numId w:val="8"/>
        </w:numPr>
        <w:tabs>
          <w:tab w:val="left" w:pos="993"/>
        </w:tabs>
        <w:contextualSpacing/>
        <w:rPr>
          <w:color w:val="000000" w:themeColor="text1"/>
          <w:szCs w:val="28"/>
        </w:rPr>
      </w:pPr>
      <w:r>
        <w:rPr>
          <w:b/>
          <w:color w:val="FF0000"/>
          <w:szCs w:val="28"/>
        </w:rPr>
        <w:t xml:space="preserve"> </w:t>
      </w:r>
      <w:r w:rsidRPr="00B47516">
        <w:rPr>
          <w:color w:val="000000" w:themeColor="text1"/>
          <w:szCs w:val="28"/>
        </w:rPr>
        <w:t>Т</w:t>
      </w:r>
      <w:r w:rsidR="00A551E4" w:rsidRPr="00B47516">
        <w:rPr>
          <w:color w:val="000000" w:themeColor="text1"/>
          <w:szCs w:val="28"/>
        </w:rPr>
        <w:t>етрадь взаимодействия у</w:t>
      </w:r>
      <w:r>
        <w:rPr>
          <w:color w:val="000000" w:themeColor="text1"/>
          <w:szCs w:val="28"/>
        </w:rPr>
        <w:t>чителя-логопеда с воспитателями.</w:t>
      </w:r>
    </w:p>
    <w:p w14:paraId="042F23E5" w14:textId="77777777" w:rsidR="00B44664" w:rsidRPr="00B44664" w:rsidRDefault="00B47516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распоряжению</w:t>
      </w:r>
      <w:r w:rsidRPr="00B4751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Просвещения РФ от 06 августа 2020 г. №Р-75 «Об утверждении примерного Положения об оказания логопедической помощи в организациях, осуществляющих</w:t>
      </w:r>
      <w:r w:rsidR="00B4466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образовательную деятельность» при оказании логопедической помощи в организациях, осуществляющих образовательную деятельность необходима следующая документация:</w:t>
      </w:r>
      <w:r w:rsidR="00B44664" w:rsidRPr="00B4466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1F80ABA3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Lkz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26453C78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492DA089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674728C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C5B4956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519586A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8618AD6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11813A7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3B6B453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330B901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J</w:t>
      </w:r>
    </w:p>
    <w:p w14:paraId="2F3647F0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0727D4E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33DFF3D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C75A234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17DC4C9B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973941F" w14:textId="77777777" w:rsidR="00B44664" w:rsidRPr="006345BB" w:rsidRDefault="00B44664" w:rsidP="006345BB">
      <w:pPr>
        <w:tabs>
          <w:tab w:val="left" w:pos="10"/>
          <w:tab w:val="left" w:pos="142"/>
        </w:tabs>
        <w:spacing w:after="0" w:line="240" w:lineRule="auto"/>
        <w:ind w:right="3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rfpfybz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kjujgtlbxtcrjq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gjvjob</w:t>
      </w:r>
      <w:proofErr w:type="spellEnd"/>
      <w:proofErr w:type="gram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d</w:t>
      </w:r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jhufybpfwbb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? 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jceotcndkz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.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otq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j</w:t>
      </w:r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,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hfpjdfntkmye</w:t>
      </w:r>
      <w:proofErr w:type="spellEnd"/>
      <w:r w:rsidRPr="006345B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.</w:t>
      </w:r>
      <w:proofErr w:type="spellStart"/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US"/>
        </w:rPr>
        <w:t>mltzntkmyjcnm</w:t>
      </w:r>
      <w:proofErr w:type="spellEnd"/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1A6E0430" wp14:editId="09A36BF3">
            <wp:extent cx="5943600" cy="2943225"/>
            <wp:effectExtent l="19050" t="0" r="0" b="0"/>
            <wp:docPr id="1" name="Рисунок 1" descr="H:\для семинара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для семинара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663D8" w14:textId="77777777" w:rsidR="00021169" w:rsidRDefault="00021169" w:rsidP="006345BB">
      <w:pPr>
        <w:pStyle w:val="BodyText"/>
        <w:tabs>
          <w:tab w:val="left" w:pos="993"/>
        </w:tabs>
        <w:ind w:left="360"/>
        <w:contextualSpacing/>
        <w:rPr>
          <w:szCs w:val="28"/>
        </w:rPr>
      </w:pPr>
      <w:r w:rsidRPr="00021169">
        <w:rPr>
          <w:i/>
          <w:szCs w:val="28"/>
        </w:rPr>
        <w:t>Требования к срокам заполнения документации</w:t>
      </w:r>
      <w:r>
        <w:rPr>
          <w:szCs w:val="28"/>
        </w:rPr>
        <w:t>:</w:t>
      </w:r>
    </w:p>
    <w:p w14:paraId="2A31359A" w14:textId="77777777" w:rsidR="00021169" w:rsidRDefault="00916F2A" w:rsidP="006345BB">
      <w:pPr>
        <w:pStyle w:val="BodyText"/>
        <w:numPr>
          <w:ilvl w:val="0"/>
          <w:numId w:val="27"/>
        </w:numPr>
        <w:tabs>
          <w:tab w:val="left" w:pos="993"/>
        </w:tabs>
        <w:contextualSpacing/>
        <w:rPr>
          <w:szCs w:val="28"/>
        </w:rPr>
      </w:pPr>
      <w:r>
        <w:rPr>
          <w:szCs w:val="28"/>
        </w:rPr>
        <w:t>Речевая карта заполняется в период диагностики ребенка с 1 по 15 сентября.</w:t>
      </w:r>
    </w:p>
    <w:p w14:paraId="3CE23082" w14:textId="77777777" w:rsidR="00916F2A" w:rsidRDefault="00916F2A" w:rsidP="006345BB">
      <w:pPr>
        <w:pStyle w:val="BodyText"/>
        <w:numPr>
          <w:ilvl w:val="0"/>
          <w:numId w:val="27"/>
        </w:numPr>
        <w:tabs>
          <w:tab w:val="left" w:pos="993"/>
        </w:tabs>
        <w:contextualSpacing/>
        <w:rPr>
          <w:szCs w:val="28"/>
        </w:rPr>
      </w:pPr>
      <w:r>
        <w:rPr>
          <w:szCs w:val="28"/>
        </w:rPr>
        <w:t>Анализ результатов работы с 16 по 30 мая.</w:t>
      </w:r>
    </w:p>
    <w:p w14:paraId="4C6BC3B7" w14:textId="77777777" w:rsidR="00916F2A" w:rsidRDefault="00916F2A" w:rsidP="006345BB">
      <w:pPr>
        <w:pStyle w:val="BodyText"/>
        <w:numPr>
          <w:ilvl w:val="0"/>
          <w:numId w:val="27"/>
        </w:numPr>
        <w:tabs>
          <w:tab w:val="left" w:pos="993"/>
        </w:tabs>
        <w:contextualSpacing/>
        <w:rPr>
          <w:szCs w:val="28"/>
        </w:rPr>
      </w:pPr>
      <w:r>
        <w:rPr>
          <w:szCs w:val="28"/>
        </w:rPr>
        <w:t xml:space="preserve">Перспективный план на год, </w:t>
      </w:r>
      <w:r w:rsidR="00A551E4">
        <w:rPr>
          <w:szCs w:val="28"/>
        </w:rPr>
        <w:t>(АОП)</w:t>
      </w:r>
      <w:r>
        <w:rPr>
          <w:szCs w:val="28"/>
        </w:rPr>
        <w:t xml:space="preserve"> дорабатываются до конца сентября.</w:t>
      </w:r>
    </w:p>
    <w:p w14:paraId="5D40312D" w14:textId="77777777" w:rsidR="00916F2A" w:rsidRDefault="00916F2A" w:rsidP="006345BB">
      <w:pPr>
        <w:pStyle w:val="BodyText"/>
        <w:numPr>
          <w:ilvl w:val="0"/>
          <w:numId w:val="27"/>
        </w:numPr>
        <w:tabs>
          <w:tab w:val="left" w:pos="993"/>
        </w:tabs>
        <w:contextualSpacing/>
        <w:rPr>
          <w:szCs w:val="28"/>
        </w:rPr>
      </w:pPr>
      <w:r>
        <w:rPr>
          <w:szCs w:val="28"/>
        </w:rPr>
        <w:t>Расписание занятий составляется до 15 сентября.</w:t>
      </w:r>
    </w:p>
    <w:p w14:paraId="02AB6232" w14:textId="77777777" w:rsidR="00916F2A" w:rsidRDefault="00916F2A" w:rsidP="006345BB">
      <w:pPr>
        <w:pStyle w:val="BodyText"/>
        <w:numPr>
          <w:ilvl w:val="0"/>
          <w:numId w:val="27"/>
        </w:numPr>
        <w:tabs>
          <w:tab w:val="left" w:pos="993"/>
        </w:tabs>
        <w:contextualSpacing/>
        <w:rPr>
          <w:szCs w:val="28"/>
        </w:rPr>
      </w:pPr>
      <w:r>
        <w:rPr>
          <w:szCs w:val="28"/>
        </w:rPr>
        <w:t>Ежедневное планирование - не менее чем на один день вперед.</w:t>
      </w:r>
    </w:p>
    <w:p w14:paraId="03E2B949" w14:textId="77777777" w:rsidR="00916F2A" w:rsidRDefault="00916F2A" w:rsidP="006345BB">
      <w:pPr>
        <w:pStyle w:val="BodyText"/>
        <w:numPr>
          <w:ilvl w:val="0"/>
          <w:numId w:val="27"/>
        </w:numPr>
        <w:tabs>
          <w:tab w:val="left" w:pos="993"/>
        </w:tabs>
        <w:contextualSpacing/>
        <w:rPr>
          <w:szCs w:val="28"/>
        </w:rPr>
      </w:pPr>
      <w:r>
        <w:rPr>
          <w:szCs w:val="28"/>
        </w:rPr>
        <w:t>Аналитический отчет до 31 мая.</w:t>
      </w:r>
    </w:p>
    <w:p w14:paraId="2BEAE3F0" w14:textId="77777777" w:rsidR="00916F2A" w:rsidRDefault="00916F2A" w:rsidP="006345BB">
      <w:pPr>
        <w:pStyle w:val="BodyText"/>
        <w:tabs>
          <w:tab w:val="left" w:pos="993"/>
        </w:tabs>
        <w:ind w:left="1080"/>
        <w:contextualSpacing/>
        <w:rPr>
          <w:szCs w:val="28"/>
        </w:rPr>
      </w:pPr>
    </w:p>
    <w:p w14:paraId="6D37446B" w14:textId="77777777" w:rsidR="00916F2A" w:rsidRDefault="00916F2A" w:rsidP="006345BB">
      <w:pPr>
        <w:pStyle w:val="BodyText"/>
        <w:tabs>
          <w:tab w:val="left" w:pos="993"/>
        </w:tabs>
        <w:ind w:left="1080"/>
        <w:contextualSpacing/>
        <w:rPr>
          <w:szCs w:val="28"/>
        </w:rPr>
      </w:pPr>
      <w:r>
        <w:rPr>
          <w:szCs w:val="28"/>
        </w:rPr>
        <w:t>По хранению документации:</w:t>
      </w:r>
    </w:p>
    <w:tbl>
      <w:tblPr>
        <w:tblStyle w:val="TableGrid"/>
        <w:tblW w:w="10916" w:type="dxa"/>
        <w:tblInd w:w="-743" w:type="dxa"/>
        <w:tblLook w:val="04A0" w:firstRow="1" w:lastRow="0" w:firstColumn="1" w:lastColumn="0" w:noHBand="0" w:noVBand="1"/>
      </w:tblPr>
      <w:tblGrid>
        <w:gridCol w:w="987"/>
        <w:gridCol w:w="5591"/>
        <w:gridCol w:w="1819"/>
        <w:gridCol w:w="2519"/>
      </w:tblGrid>
      <w:tr w:rsidR="00916F2A" w:rsidRPr="000C0225" w14:paraId="2273B7FB" w14:textId="77777777" w:rsidTr="003A4ED7">
        <w:tc>
          <w:tcPr>
            <w:tcW w:w="987" w:type="dxa"/>
          </w:tcPr>
          <w:p w14:paraId="7C48B072" w14:textId="77777777" w:rsidR="00916F2A" w:rsidRPr="000C0225" w:rsidRDefault="00916F2A" w:rsidP="006345BB">
            <w:pPr>
              <w:jc w:val="center"/>
              <w:rPr>
                <w:rFonts w:ascii="Times New Roman" w:hAnsi="Times New Roman" w:cs="Times New Roman"/>
              </w:rPr>
            </w:pPr>
            <w:r w:rsidRPr="000C0225">
              <w:rPr>
                <w:rFonts w:ascii="Times New Roman" w:hAnsi="Times New Roman" w:cs="Times New Roman"/>
              </w:rPr>
              <w:t>Индекс дела</w:t>
            </w:r>
          </w:p>
        </w:tc>
        <w:tc>
          <w:tcPr>
            <w:tcW w:w="5591" w:type="dxa"/>
          </w:tcPr>
          <w:p w14:paraId="0BA5F97B" w14:textId="77777777" w:rsidR="00916F2A" w:rsidRPr="00571272" w:rsidRDefault="00916F2A" w:rsidP="006345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1272">
              <w:rPr>
                <w:rFonts w:ascii="Times New Roman" w:eastAsia="Times New Roman" w:hAnsi="Times New Roman" w:cs="Times New Roman"/>
                <w:color w:val="000000"/>
              </w:rPr>
              <w:t>Наименование структурных подразделений</w:t>
            </w:r>
          </w:p>
          <w:p w14:paraId="7960A518" w14:textId="77777777" w:rsidR="00916F2A" w:rsidRPr="00571272" w:rsidRDefault="00916F2A" w:rsidP="006345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1272">
              <w:rPr>
                <w:rFonts w:ascii="Times New Roman" w:eastAsia="Times New Roman" w:hAnsi="Times New Roman" w:cs="Times New Roman"/>
                <w:color w:val="000000"/>
              </w:rPr>
              <w:t>и дел</w:t>
            </w:r>
          </w:p>
          <w:p w14:paraId="0BAA7984" w14:textId="77777777" w:rsidR="00916F2A" w:rsidRPr="000C0225" w:rsidRDefault="00916F2A" w:rsidP="00634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9" w:type="dxa"/>
          </w:tcPr>
          <w:p w14:paraId="260470BB" w14:textId="77777777" w:rsidR="00916F2A" w:rsidRPr="00571272" w:rsidRDefault="00916F2A" w:rsidP="006345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1272">
              <w:rPr>
                <w:rFonts w:ascii="Times New Roman" w:eastAsia="Times New Roman" w:hAnsi="Times New Roman" w:cs="Times New Roman"/>
                <w:color w:val="000000"/>
              </w:rPr>
              <w:t>Сроки хранения</w:t>
            </w:r>
          </w:p>
          <w:p w14:paraId="13657D1E" w14:textId="77777777" w:rsidR="00916F2A" w:rsidRPr="00571272" w:rsidRDefault="00916F2A" w:rsidP="006345B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71272">
              <w:rPr>
                <w:rFonts w:ascii="Times New Roman" w:eastAsia="Times New Roman" w:hAnsi="Times New Roman" w:cs="Times New Roman"/>
                <w:color w:val="000000"/>
              </w:rPr>
              <w:t>документов</w:t>
            </w:r>
          </w:p>
          <w:p w14:paraId="377DB0CE" w14:textId="77777777" w:rsidR="00916F2A" w:rsidRPr="000C0225" w:rsidRDefault="00916F2A" w:rsidP="006345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14:paraId="6BF49E8F" w14:textId="77777777" w:rsidR="00916F2A" w:rsidRPr="000C0225" w:rsidRDefault="00916F2A" w:rsidP="006345BB">
            <w:pPr>
              <w:jc w:val="center"/>
              <w:rPr>
                <w:rFonts w:ascii="Times New Roman" w:hAnsi="Times New Roman" w:cs="Times New Roman"/>
              </w:rPr>
            </w:pPr>
            <w:r w:rsidRPr="000C022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Примечания</w:t>
            </w:r>
          </w:p>
        </w:tc>
      </w:tr>
      <w:tr w:rsidR="00916F2A" w:rsidRPr="00571272" w14:paraId="1C577388" w14:textId="77777777" w:rsidTr="003A4ED7">
        <w:tc>
          <w:tcPr>
            <w:tcW w:w="987" w:type="dxa"/>
          </w:tcPr>
          <w:p w14:paraId="4C65DE8A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01.01</w:t>
            </w:r>
          </w:p>
        </w:tc>
        <w:tc>
          <w:tcPr>
            <w:tcW w:w="5591" w:type="dxa"/>
          </w:tcPr>
          <w:p w14:paraId="7B174379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Рабочая программа учителя-логопеда</w:t>
            </w:r>
          </w:p>
        </w:tc>
        <w:tc>
          <w:tcPr>
            <w:tcW w:w="1819" w:type="dxa"/>
          </w:tcPr>
          <w:p w14:paraId="46847603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519" w:type="dxa"/>
          </w:tcPr>
          <w:p w14:paraId="62B03112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54370606" w14:textId="77777777" w:rsidTr="003A4ED7">
        <w:tc>
          <w:tcPr>
            <w:tcW w:w="987" w:type="dxa"/>
          </w:tcPr>
          <w:p w14:paraId="61F7E2C6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01.02</w:t>
            </w:r>
          </w:p>
        </w:tc>
        <w:tc>
          <w:tcPr>
            <w:tcW w:w="5591" w:type="dxa"/>
          </w:tcPr>
          <w:p w14:paraId="7DC3B2DF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Годовой план учителя-логопеда</w:t>
            </w:r>
          </w:p>
        </w:tc>
        <w:tc>
          <w:tcPr>
            <w:tcW w:w="1819" w:type="dxa"/>
          </w:tcPr>
          <w:p w14:paraId="57B21942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2519" w:type="dxa"/>
          </w:tcPr>
          <w:p w14:paraId="667FE9BE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3AFB1DEC" w14:textId="77777777" w:rsidTr="003A4ED7">
        <w:tc>
          <w:tcPr>
            <w:tcW w:w="987" w:type="dxa"/>
          </w:tcPr>
          <w:p w14:paraId="5DEEF283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01.03</w:t>
            </w:r>
          </w:p>
        </w:tc>
        <w:tc>
          <w:tcPr>
            <w:tcW w:w="5591" w:type="dxa"/>
          </w:tcPr>
          <w:p w14:paraId="32DA7FBB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Перспективные планы по коррекции</w:t>
            </w:r>
          </w:p>
        </w:tc>
        <w:tc>
          <w:tcPr>
            <w:tcW w:w="1819" w:type="dxa"/>
          </w:tcPr>
          <w:p w14:paraId="0362F13E" w14:textId="77777777" w:rsidR="00916F2A" w:rsidRPr="00571272" w:rsidRDefault="006345BB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16F2A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519" w:type="dxa"/>
          </w:tcPr>
          <w:p w14:paraId="05CD95DE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2B9671A5" w14:textId="77777777" w:rsidTr="003A4ED7">
        <w:tc>
          <w:tcPr>
            <w:tcW w:w="987" w:type="dxa"/>
          </w:tcPr>
          <w:p w14:paraId="4EB7AA05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01.04</w:t>
            </w:r>
          </w:p>
        </w:tc>
        <w:tc>
          <w:tcPr>
            <w:tcW w:w="5591" w:type="dxa"/>
          </w:tcPr>
          <w:p w14:paraId="77026000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Календарный план</w:t>
            </w:r>
          </w:p>
        </w:tc>
        <w:tc>
          <w:tcPr>
            <w:tcW w:w="1819" w:type="dxa"/>
          </w:tcPr>
          <w:p w14:paraId="3129C634" w14:textId="77777777" w:rsidR="00916F2A" w:rsidRPr="00571272" w:rsidRDefault="006345BB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16F2A">
              <w:rPr>
                <w:rFonts w:ascii="Times New Roman" w:hAnsi="Times New Roman" w:cs="Times New Roman"/>
                <w:sz w:val="28"/>
              </w:rPr>
              <w:t xml:space="preserve"> года</w:t>
            </w:r>
          </w:p>
        </w:tc>
        <w:tc>
          <w:tcPr>
            <w:tcW w:w="2519" w:type="dxa"/>
          </w:tcPr>
          <w:p w14:paraId="2AA58971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7E50395A" w14:textId="77777777" w:rsidTr="003A4ED7">
        <w:tc>
          <w:tcPr>
            <w:tcW w:w="987" w:type="dxa"/>
          </w:tcPr>
          <w:p w14:paraId="45928641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01.05</w:t>
            </w:r>
          </w:p>
        </w:tc>
        <w:tc>
          <w:tcPr>
            <w:tcW w:w="5591" w:type="dxa"/>
          </w:tcPr>
          <w:p w14:paraId="2135581D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Паспорт логопедического кабинета</w:t>
            </w:r>
          </w:p>
        </w:tc>
        <w:tc>
          <w:tcPr>
            <w:tcW w:w="1819" w:type="dxa"/>
          </w:tcPr>
          <w:p w14:paraId="1682049D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519" w:type="dxa"/>
          </w:tcPr>
          <w:p w14:paraId="14F7B7BB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26D4D61D" w14:textId="77777777" w:rsidTr="003A4ED7">
        <w:tc>
          <w:tcPr>
            <w:tcW w:w="987" w:type="dxa"/>
          </w:tcPr>
          <w:p w14:paraId="66B52947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01.06</w:t>
            </w:r>
          </w:p>
        </w:tc>
        <w:tc>
          <w:tcPr>
            <w:tcW w:w="5591" w:type="dxa"/>
          </w:tcPr>
          <w:p w14:paraId="4EFD8519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Циклограмма работы учителя-логопеда</w:t>
            </w:r>
          </w:p>
        </w:tc>
        <w:tc>
          <w:tcPr>
            <w:tcW w:w="1819" w:type="dxa"/>
          </w:tcPr>
          <w:p w14:paraId="6EE7F708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год</w:t>
            </w:r>
          </w:p>
        </w:tc>
        <w:tc>
          <w:tcPr>
            <w:tcW w:w="2519" w:type="dxa"/>
          </w:tcPr>
          <w:p w14:paraId="53FCDDC6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5E43AA37" w14:textId="77777777" w:rsidTr="003A4ED7">
        <w:tc>
          <w:tcPr>
            <w:tcW w:w="987" w:type="dxa"/>
          </w:tcPr>
          <w:p w14:paraId="4E26E090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01.07</w:t>
            </w:r>
          </w:p>
        </w:tc>
        <w:tc>
          <w:tcPr>
            <w:tcW w:w="5591" w:type="dxa"/>
          </w:tcPr>
          <w:p w14:paraId="4481DFD6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График работы учителя-логопеда</w:t>
            </w:r>
          </w:p>
        </w:tc>
        <w:tc>
          <w:tcPr>
            <w:tcW w:w="1819" w:type="dxa"/>
          </w:tcPr>
          <w:p w14:paraId="4574E152" w14:textId="77777777" w:rsidR="00916F2A" w:rsidRPr="00571272" w:rsidRDefault="006345BB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="00916F2A">
              <w:rPr>
                <w:rFonts w:ascii="Times New Roman" w:hAnsi="Times New Roman" w:cs="Times New Roman"/>
                <w:sz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2519" w:type="dxa"/>
          </w:tcPr>
          <w:p w14:paraId="2FF4D2B1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63D12B3D" w14:textId="77777777" w:rsidTr="003A4ED7">
        <w:tc>
          <w:tcPr>
            <w:tcW w:w="987" w:type="dxa"/>
          </w:tcPr>
          <w:p w14:paraId="64E5D89E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01.08</w:t>
            </w:r>
          </w:p>
        </w:tc>
        <w:tc>
          <w:tcPr>
            <w:tcW w:w="5591" w:type="dxa"/>
          </w:tcPr>
          <w:p w14:paraId="60B42107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Список детей, зачисленных в логопедический пункт</w:t>
            </w:r>
          </w:p>
        </w:tc>
        <w:tc>
          <w:tcPr>
            <w:tcW w:w="1819" w:type="dxa"/>
          </w:tcPr>
          <w:p w14:paraId="7963FE81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2519" w:type="dxa"/>
          </w:tcPr>
          <w:p w14:paraId="0C278976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2977989C" w14:textId="77777777" w:rsidTr="003A4ED7">
        <w:tc>
          <w:tcPr>
            <w:tcW w:w="987" w:type="dxa"/>
          </w:tcPr>
          <w:p w14:paraId="6A74A5EA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01.09</w:t>
            </w:r>
          </w:p>
        </w:tc>
        <w:tc>
          <w:tcPr>
            <w:tcW w:w="5591" w:type="dxa"/>
          </w:tcPr>
          <w:p w14:paraId="180DEB49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Журнал учета посещаемости логопедических занятий</w:t>
            </w:r>
          </w:p>
        </w:tc>
        <w:tc>
          <w:tcPr>
            <w:tcW w:w="1819" w:type="dxa"/>
          </w:tcPr>
          <w:p w14:paraId="69080ADC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2519" w:type="dxa"/>
          </w:tcPr>
          <w:p w14:paraId="749594BA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7A418CC4" w14:textId="77777777" w:rsidTr="003A4ED7">
        <w:tc>
          <w:tcPr>
            <w:tcW w:w="987" w:type="dxa"/>
          </w:tcPr>
          <w:p w14:paraId="6C266805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01.10</w:t>
            </w:r>
          </w:p>
        </w:tc>
        <w:tc>
          <w:tcPr>
            <w:tcW w:w="5591" w:type="dxa"/>
          </w:tcPr>
          <w:p w14:paraId="18716F5F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Логопедические представления на детей на ТПМПК</w:t>
            </w:r>
          </w:p>
        </w:tc>
        <w:tc>
          <w:tcPr>
            <w:tcW w:w="1819" w:type="dxa"/>
          </w:tcPr>
          <w:p w14:paraId="52CA442F" w14:textId="77777777" w:rsidR="00916F2A" w:rsidRPr="00571272" w:rsidRDefault="006345BB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2519" w:type="dxa"/>
          </w:tcPr>
          <w:p w14:paraId="34A6B384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43AE8DEE" w14:textId="77777777" w:rsidTr="003A4ED7">
        <w:tc>
          <w:tcPr>
            <w:tcW w:w="987" w:type="dxa"/>
          </w:tcPr>
          <w:p w14:paraId="3FC235C9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01.11</w:t>
            </w:r>
          </w:p>
        </w:tc>
        <w:tc>
          <w:tcPr>
            <w:tcW w:w="5591" w:type="dxa"/>
          </w:tcPr>
          <w:p w14:paraId="18964028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Речевые карты детей</w:t>
            </w:r>
          </w:p>
        </w:tc>
        <w:tc>
          <w:tcPr>
            <w:tcW w:w="1819" w:type="dxa"/>
          </w:tcPr>
          <w:p w14:paraId="5727F3BB" w14:textId="77777777" w:rsidR="00916F2A" w:rsidRPr="00571272" w:rsidRDefault="006345BB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2519" w:type="dxa"/>
          </w:tcPr>
          <w:p w14:paraId="32BE256D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654E2ECD" w14:textId="77777777" w:rsidTr="003A4ED7">
        <w:tc>
          <w:tcPr>
            <w:tcW w:w="987" w:type="dxa"/>
          </w:tcPr>
          <w:p w14:paraId="1A87BA4E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01.12</w:t>
            </w:r>
          </w:p>
        </w:tc>
        <w:tc>
          <w:tcPr>
            <w:tcW w:w="5591" w:type="dxa"/>
          </w:tcPr>
          <w:p w14:paraId="640309D1" w14:textId="77777777" w:rsidR="00916F2A" w:rsidRPr="00571272" w:rsidRDefault="006345BB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АОП- </w:t>
            </w:r>
            <w:r w:rsidR="00916F2A">
              <w:rPr>
                <w:rFonts w:ascii="Times New Roman" w:hAnsi="Times New Roman" w:cs="Times New Roman"/>
                <w:sz w:val="28"/>
              </w:rPr>
              <w:t>Индивидуальный план работы с ребенком</w:t>
            </w:r>
          </w:p>
        </w:tc>
        <w:tc>
          <w:tcPr>
            <w:tcW w:w="1819" w:type="dxa"/>
          </w:tcPr>
          <w:p w14:paraId="639C7BB4" w14:textId="77777777" w:rsidR="00916F2A" w:rsidRPr="00571272" w:rsidRDefault="006345BB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года</w:t>
            </w:r>
          </w:p>
        </w:tc>
        <w:tc>
          <w:tcPr>
            <w:tcW w:w="2519" w:type="dxa"/>
          </w:tcPr>
          <w:p w14:paraId="05428DFF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61828841" w14:textId="77777777" w:rsidTr="003A4ED7">
        <w:tc>
          <w:tcPr>
            <w:tcW w:w="987" w:type="dxa"/>
          </w:tcPr>
          <w:p w14:paraId="03664D09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01.13</w:t>
            </w:r>
          </w:p>
        </w:tc>
        <w:tc>
          <w:tcPr>
            <w:tcW w:w="5591" w:type="dxa"/>
          </w:tcPr>
          <w:p w14:paraId="06A60E97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Отчеты о работе учителя-логопеда по результатам логопедической работы</w:t>
            </w:r>
          </w:p>
        </w:tc>
        <w:tc>
          <w:tcPr>
            <w:tcW w:w="1819" w:type="dxa"/>
          </w:tcPr>
          <w:p w14:paraId="2B8A72CD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лет</w:t>
            </w:r>
          </w:p>
        </w:tc>
        <w:tc>
          <w:tcPr>
            <w:tcW w:w="2519" w:type="dxa"/>
          </w:tcPr>
          <w:p w14:paraId="7962E1EF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916F2A" w:rsidRPr="00571272" w14:paraId="19C8246E" w14:textId="77777777" w:rsidTr="003A4ED7">
        <w:tc>
          <w:tcPr>
            <w:tcW w:w="987" w:type="dxa"/>
          </w:tcPr>
          <w:p w14:paraId="67B21E52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01.14</w:t>
            </w:r>
          </w:p>
        </w:tc>
        <w:tc>
          <w:tcPr>
            <w:tcW w:w="5591" w:type="dxa"/>
          </w:tcPr>
          <w:p w14:paraId="37422188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Материалы по самообразованию</w:t>
            </w:r>
          </w:p>
        </w:tc>
        <w:tc>
          <w:tcPr>
            <w:tcW w:w="1819" w:type="dxa"/>
          </w:tcPr>
          <w:p w14:paraId="7F0D2DE7" w14:textId="77777777" w:rsidR="00916F2A" w:rsidRPr="00571272" w:rsidRDefault="00916F2A" w:rsidP="006345B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</w:t>
            </w:r>
          </w:p>
        </w:tc>
        <w:tc>
          <w:tcPr>
            <w:tcW w:w="2519" w:type="dxa"/>
          </w:tcPr>
          <w:p w14:paraId="37A6EC68" w14:textId="77777777" w:rsidR="00916F2A" w:rsidRPr="00571272" w:rsidRDefault="00916F2A" w:rsidP="006345BB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случае прохождения аттестации на присвоение квалификационной категории</w:t>
            </w:r>
          </w:p>
        </w:tc>
      </w:tr>
    </w:tbl>
    <w:p w14:paraId="2E2A50DA" w14:textId="77777777" w:rsidR="00916F2A" w:rsidRDefault="00916F2A" w:rsidP="006345BB">
      <w:pPr>
        <w:pStyle w:val="BodyText"/>
        <w:tabs>
          <w:tab w:val="left" w:pos="993"/>
        </w:tabs>
        <w:ind w:left="1080"/>
        <w:contextualSpacing/>
        <w:rPr>
          <w:szCs w:val="28"/>
        </w:rPr>
      </w:pPr>
    </w:p>
    <w:p w14:paraId="286C7A36" w14:textId="77777777" w:rsidR="00384F56" w:rsidRDefault="00384F56" w:rsidP="006345BB">
      <w:pPr>
        <w:pStyle w:val="BodyText"/>
        <w:tabs>
          <w:tab w:val="left" w:pos="-993"/>
        </w:tabs>
        <w:ind w:left="-426" w:firstLine="426"/>
        <w:contextualSpacing/>
        <w:rPr>
          <w:szCs w:val="28"/>
        </w:rPr>
      </w:pPr>
      <w:r w:rsidRPr="006345BB">
        <w:rPr>
          <w:szCs w:val="28"/>
          <w:highlight w:val="yellow"/>
        </w:rPr>
        <w:t>Грамотная организация работы и развивающей предметно-пространственной среды повысит эффективность коррекционно-педагогических занятий с детьми с нарушением речи.</w:t>
      </w:r>
      <w:r w:rsidR="006345BB">
        <w:rPr>
          <w:szCs w:val="28"/>
        </w:rPr>
        <w:t xml:space="preserve"> Ваш вопрос – документация учителя-логопеда!</w:t>
      </w:r>
    </w:p>
    <w:p w14:paraId="64993A3D" w14:textId="77777777" w:rsidR="00384F56" w:rsidRDefault="00384F56" w:rsidP="006345BB">
      <w:pPr>
        <w:pStyle w:val="BodyText"/>
        <w:tabs>
          <w:tab w:val="left" w:pos="993"/>
        </w:tabs>
        <w:ind w:left="1080"/>
        <w:contextualSpacing/>
        <w:rPr>
          <w:szCs w:val="28"/>
        </w:rPr>
      </w:pPr>
    </w:p>
    <w:p w14:paraId="655C2115" w14:textId="77777777" w:rsidR="00384F56" w:rsidRPr="00021169" w:rsidRDefault="00384F56" w:rsidP="006345BB">
      <w:pPr>
        <w:pStyle w:val="BodyText"/>
        <w:tabs>
          <w:tab w:val="left" w:pos="993"/>
        </w:tabs>
        <w:ind w:left="1080"/>
        <w:contextualSpacing/>
        <w:rPr>
          <w:szCs w:val="28"/>
        </w:rPr>
      </w:pPr>
      <w:r>
        <w:rPr>
          <w:szCs w:val="28"/>
        </w:rPr>
        <w:t>Благодарю за внимание!</w:t>
      </w:r>
    </w:p>
    <w:sectPr w:rsidR="00384F56" w:rsidRPr="00021169" w:rsidSect="006E7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F473"/>
      </v:shape>
    </w:pict>
  </w:numPicBullet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8AE2D47"/>
    <w:multiLevelType w:val="hybridMultilevel"/>
    <w:tmpl w:val="D850072A"/>
    <w:lvl w:ilvl="0" w:tplc="16EE1C48">
      <w:start w:val="1"/>
      <w:numFmt w:val="decimal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FC2B3D2">
      <w:start w:val="1"/>
      <w:numFmt w:val="bullet"/>
      <w:lvlText w:val="o"/>
      <w:lvlJc w:val="left"/>
      <w:pPr>
        <w:ind w:left="7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4F424">
      <w:start w:val="1"/>
      <w:numFmt w:val="bullet"/>
      <w:lvlText w:val="▪"/>
      <w:lvlJc w:val="left"/>
      <w:pPr>
        <w:ind w:left="15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60672E">
      <w:start w:val="1"/>
      <w:numFmt w:val="bullet"/>
      <w:lvlText w:val="•"/>
      <w:lvlJc w:val="left"/>
      <w:pPr>
        <w:ind w:left="22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60FAE">
      <w:start w:val="1"/>
      <w:numFmt w:val="bullet"/>
      <w:lvlText w:val="o"/>
      <w:lvlJc w:val="left"/>
      <w:pPr>
        <w:ind w:left="29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D08DA8">
      <w:start w:val="1"/>
      <w:numFmt w:val="bullet"/>
      <w:lvlText w:val="▪"/>
      <w:lvlJc w:val="left"/>
      <w:pPr>
        <w:ind w:left="36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200520">
      <w:start w:val="1"/>
      <w:numFmt w:val="bullet"/>
      <w:lvlText w:val="•"/>
      <w:lvlJc w:val="left"/>
      <w:pPr>
        <w:ind w:left="43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EF4F0">
      <w:start w:val="1"/>
      <w:numFmt w:val="bullet"/>
      <w:lvlText w:val="o"/>
      <w:lvlJc w:val="left"/>
      <w:pPr>
        <w:ind w:left="51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A15AE">
      <w:start w:val="1"/>
      <w:numFmt w:val="bullet"/>
      <w:lvlText w:val="▪"/>
      <w:lvlJc w:val="left"/>
      <w:pPr>
        <w:ind w:left="58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FD0F9D"/>
    <w:multiLevelType w:val="multilevel"/>
    <w:tmpl w:val="750A5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F75B3C"/>
    <w:multiLevelType w:val="hybridMultilevel"/>
    <w:tmpl w:val="B54CD7B4"/>
    <w:lvl w:ilvl="0" w:tplc="8C3C4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62BB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5E4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5F251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045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CEC6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1E35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16BB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9AB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9C6600"/>
    <w:multiLevelType w:val="hybridMultilevel"/>
    <w:tmpl w:val="914C987A"/>
    <w:lvl w:ilvl="0" w:tplc="1BDE61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81F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1887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AC7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F80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A0B6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50B23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60FC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B21BC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F6C86"/>
    <w:multiLevelType w:val="multilevel"/>
    <w:tmpl w:val="370AC3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F3A3D75"/>
    <w:multiLevelType w:val="hybridMultilevel"/>
    <w:tmpl w:val="494E897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37AAE"/>
    <w:multiLevelType w:val="multilevel"/>
    <w:tmpl w:val="724C5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293AC6"/>
    <w:multiLevelType w:val="multilevel"/>
    <w:tmpl w:val="0C8EE19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9" w15:restartNumberingAfterBreak="0">
    <w:nsid w:val="26595F58"/>
    <w:multiLevelType w:val="hybridMultilevel"/>
    <w:tmpl w:val="DAE65132"/>
    <w:lvl w:ilvl="0" w:tplc="04190007">
      <w:start w:val="1"/>
      <w:numFmt w:val="bullet"/>
      <w:lvlText w:val=""/>
      <w:lvlPicBulletId w:val="0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276F7E4F"/>
    <w:multiLevelType w:val="hybridMultilevel"/>
    <w:tmpl w:val="EB04B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4320E"/>
    <w:multiLevelType w:val="hybridMultilevel"/>
    <w:tmpl w:val="BF686AC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61565EC"/>
    <w:multiLevelType w:val="hybridMultilevel"/>
    <w:tmpl w:val="B94E7666"/>
    <w:lvl w:ilvl="0" w:tplc="FFFFFFF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3" w15:restartNumberingAfterBreak="0">
    <w:nsid w:val="4B4C6084"/>
    <w:multiLevelType w:val="hybridMultilevel"/>
    <w:tmpl w:val="EB04B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4833F1"/>
    <w:multiLevelType w:val="hybridMultilevel"/>
    <w:tmpl w:val="B9D6E1D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2109AD"/>
    <w:multiLevelType w:val="hybridMultilevel"/>
    <w:tmpl w:val="42E6FF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AB57D4"/>
    <w:multiLevelType w:val="hybridMultilevel"/>
    <w:tmpl w:val="0A0A7A0A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FFFFFFFF">
      <w:numFmt w:val="decimal"/>
      <w:lvlText w:val="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E577911"/>
    <w:multiLevelType w:val="hybridMultilevel"/>
    <w:tmpl w:val="9B245F9A"/>
    <w:lvl w:ilvl="0" w:tplc="1C4A95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F434B90"/>
    <w:multiLevelType w:val="hybridMultilevel"/>
    <w:tmpl w:val="20A83A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B90C5E"/>
    <w:multiLevelType w:val="hybridMultilevel"/>
    <w:tmpl w:val="68F29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26146"/>
    <w:multiLevelType w:val="hybridMultilevel"/>
    <w:tmpl w:val="24261520"/>
    <w:lvl w:ilvl="0" w:tplc="0419000D">
      <w:start w:val="1"/>
      <w:numFmt w:val="bullet"/>
      <w:lvlText w:val=""/>
      <w:lvlJc w:val="left"/>
      <w:pPr>
        <w:ind w:left="27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1" w15:restartNumberingAfterBreak="0">
    <w:nsid w:val="6939713E"/>
    <w:multiLevelType w:val="multilevel"/>
    <w:tmpl w:val="6C9CF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6AB5D91"/>
    <w:multiLevelType w:val="multilevel"/>
    <w:tmpl w:val="370AC3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78287394"/>
    <w:multiLevelType w:val="hybridMultilevel"/>
    <w:tmpl w:val="EB04B79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86581A"/>
    <w:multiLevelType w:val="multilevel"/>
    <w:tmpl w:val="409C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486D01"/>
    <w:multiLevelType w:val="multilevel"/>
    <w:tmpl w:val="0B92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4"/>
  </w:num>
  <w:num w:numId="4">
    <w:abstractNumId w:val="25"/>
  </w:num>
  <w:num w:numId="5">
    <w:abstractNumId w:val="7"/>
  </w:num>
  <w:num w:numId="6">
    <w:abstractNumId w:val="12"/>
  </w:num>
  <w:num w:numId="7">
    <w:abstractNumId w:val="16"/>
  </w:num>
  <w:num w:numId="8">
    <w:abstractNumId w:val="13"/>
  </w:num>
  <w:num w:numId="9">
    <w:abstractNumId w:val="11"/>
  </w:num>
  <w:num w:numId="10">
    <w:abstractNumId w:val="15"/>
  </w:num>
  <w:num w:numId="11">
    <w:abstractNumId w:val="19"/>
  </w:num>
  <w:num w:numId="12">
    <w:abstractNumId w:val="20"/>
  </w:num>
  <w:num w:numId="13">
    <w:abstractNumId w:val="2"/>
  </w:num>
  <w:num w:numId="14">
    <w:abstractNumId w:val="14"/>
  </w:num>
  <w:num w:numId="15">
    <w:abstractNumId w:val="6"/>
  </w:num>
  <w:num w:numId="16">
    <w:abstractNumId w:val="9"/>
  </w:num>
  <w:num w:numId="17">
    <w:abstractNumId w:val="3"/>
  </w:num>
  <w:num w:numId="18">
    <w:abstractNumId w:val="17"/>
  </w:num>
  <w:num w:numId="19">
    <w:abstractNumId w:val="1"/>
  </w:num>
  <w:num w:numId="20">
    <w:abstractNumId w:val="0"/>
  </w:num>
  <w:num w:numId="21">
    <w:abstractNumId w:val="4"/>
  </w:num>
  <w:num w:numId="22">
    <w:abstractNumId w:val="22"/>
  </w:num>
  <w:num w:numId="23">
    <w:abstractNumId w:val="21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10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DA"/>
    <w:rsid w:val="000158E7"/>
    <w:rsid w:val="00016DEA"/>
    <w:rsid w:val="00021169"/>
    <w:rsid w:val="00023242"/>
    <w:rsid w:val="00041225"/>
    <w:rsid w:val="000F0240"/>
    <w:rsid w:val="000F3D1C"/>
    <w:rsid w:val="001B5A7E"/>
    <w:rsid w:val="002445CF"/>
    <w:rsid w:val="002614F8"/>
    <w:rsid w:val="00287BDA"/>
    <w:rsid w:val="002B4C7C"/>
    <w:rsid w:val="002E084A"/>
    <w:rsid w:val="00384F56"/>
    <w:rsid w:val="00397A4E"/>
    <w:rsid w:val="003A3787"/>
    <w:rsid w:val="003B105E"/>
    <w:rsid w:val="003D1411"/>
    <w:rsid w:val="00455465"/>
    <w:rsid w:val="0045576B"/>
    <w:rsid w:val="00456FA9"/>
    <w:rsid w:val="00491E8A"/>
    <w:rsid w:val="004A53E5"/>
    <w:rsid w:val="00510069"/>
    <w:rsid w:val="00516AF7"/>
    <w:rsid w:val="005B5BD1"/>
    <w:rsid w:val="005C0065"/>
    <w:rsid w:val="006345BB"/>
    <w:rsid w:val="00672F11"/>
    <w:rsid w:val="006866AC"/>
    <w:rsid w:val="006C0708"/>
    <w:rsid w:val="006E7A3F"/>
    <w:rsid w:val="00784EEF"/>
    <w:rsid w:val="00916F2A"/>
    <w:rsid w:val="00955E69"/>
    <w:rsid w:val="0098368D"/>
    <w:rsid w:val="009E583F"/>
    <w:rsid w:val="00A22963"/>
    <w:rsid w:val="00A551E4"/>
    <w:rsid w:val="00B44664"/>
    <w:rsid w:val="00B47516"/>
    <w:rsid w:val="00B56DCB"/>
    <w:rsid w:val="00B65FBB"/>
    <w:rsid w:val="00C50296"/>
    <w:rsid w:val="00C51D92"/>
    <w:rsid w:val="00C72D2E"/>
    <w:rsid w:val="00D913DE"/>
    <w:rsid w:val="00E1083E"/>
    <w:rsid w:val="00E220AF"/>
    <w:rsid w:val="00EA690E"/>
    <w:rsid w:val="00EC7259"/>
    <w:rsid w:val="00FA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2D2ED4"/>
  <w15:docId w15:val="{8748555C-5995-46A5-83A8-4BC98F4B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F3D1C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F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3D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BodyText">
    <w:name w:val="Body Text"/>
    <w:basedOn w:val="Normal"/>
    <w:link w:val="BodyTextChar"/>
    <w:rsid w:val="000F3D1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0F3D1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F3D1C"/>
    <w:pPr>
      <w:widowControl w:val="0"/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link">
    <w:name w:val="Hyperlink"/>
    <w:basedOn w:val="DefaultParagraphFont"/>
    <w:uiPriority w:val="99"/>
    <w:semiHidden/>
    <w:unhideWhenUsed/>
    <w:rsid w:val="000F3D1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3D1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F3D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F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line">
    <w:name w:val="headline"/>
    <w:basedOn w:val="Normal"/>
    <w:rsid w:val="0067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72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2F11"/>
    <w:rPr>
      <w:b/>
      <w:bCs/>
    </w:rPr>
  </w:style>
  <w:style w:type="table" w:styleId="TableGrid">
    <w:name w:val="Table Grid"/>
    <w:basedOn w:val="TableNormal"/>
    <w:uiPriority w:val="59"/>
    <w:rsid w:val="00916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6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20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6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83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4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6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840622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46771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750D0-816E-465B-9E3D-0B5608404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kroupy .</cp:lastModifiedBy>
  <cp:revision>2</cp:revision>
  <dcterms:created xsi:type="dcterms:W3CDTF">2025-09-08T16:30:00Z</dcterms:created>
  <dcterms:modified xsi:type="dcterms:W3CDTF">2025-09-08T16:30:00Z</dcterms:modified>
</cp:coreProperties>
</file>